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horzAnchor="margin" w:tblpXSpec="center" w:tblpY="2881"/>
        <w:tblW w:w="4000" w:type="pct"/>
        <w:tblBorders>
          <w:left w:val="single" w:sz="18" w:space="0" w:color="4F81BD" w:themeColor="accent1"/>
        </w:tblBorders>
        <w:tblLook w:val="04A0"/>
      </w:tblPr>
      <w:tblGrid>
        <w:gridCol w:w="6987"/>
      </w:tblGrid>
      <w:tr w:rsidR="00AF7C75" w:rsidRPr="006C0568" w:rsidTr="00EA3E44">
        <w:tc>
          <w:tcPr>
            <w:tcW w:w="7672" w:type="dxa"/>
            <w:tcMar>
              <w:top w:w="216" w:type="dxa"/>
              <w:left w:w="115" w:type="dxa"/>
              <w:bottom w:w="216" w:type="dxa"/>
              <w:right w:w="115" w:type="dxa"/>
            </w:tcMar>
          </w:tcPr>
          <w:p w:rsidR="00AF7C75" w:rsidRDefault="00AF7C75" w:rsidP="00EA3E44">
            <w:pPr>
              <w:pStyle w:val="Sinespaciado"/>
              <w:rPr>
                <w:rFonts w:asciiTheme="majorHAnsi" w:eastAsiaTheme="majorEastAsia" w:hAnsiTheme="majorHAnsi" w:cstheme="majorBidi"/>
                <w:i/>
                <w:sz w:val="28"/>
                <w:szCs w:val="28"/>
              </w:rPr>
            </w:pPr>
            <w:r w:rsidRPr="006C0568">
              <w:rPr>
                <w:rFonts w:asciiTheme="majorHAnsi" w:eastAsiaTheme="majorEastAsia" w:hAnsiTheme="majorHAnsi" w:cstheme="majorBidi"/>
                <w:i/>
                <w:sz w:val="28"/>
                <w:szCs w:val="28"/>
              </w:rPr>
              <w:t>Grupo de Innovación Educativa en Técnicas cuantitativas para la Ingeniería Medioambiental. E.T.S.I. de Montes</w:t>
            </w:r>
          </w:p>
          <w:p w:rsidR="00AF7C75" w:rsidRDefault="00AF7C75" w:rsidP="00EA3E44">
            <w:pPr>
              <w:pStyle w:val="Sinespaciado"/>
              <w:rPr>
                <w:rFonts w:asciiTheme="majorHAnsi" w:eastAsiaTheme="majorEastAsia" w:hAnsiTheme="majorHAnsi" w:cstheme="majorBidi"/>
                <w:i/>
                <w:sz w:val="28"/>
                <w:szCs w:val="28"/>
              </w:rPr>
            </w:pPr>
          </w:p>
          <w:p w:rsidR="00AF7C75" w:rsidRDefault="00AF7C75" w:rsidP="00EA3E44">
            <w:pPr>
              <w:pStyle w:val="Sinespaciado"/>
              <w:rPr>
                <w:rFonts w:asciiTheme="majorHAnsi" w:eastAsiaTheme="majorEastAsia" w:hAnsiTheme="majorHAnsi" w:cstheme="majorBidi"/>
                <w:i/>
                <w:sz w:val="28"/>
                <w:szCs w:val="28"/>
              </w:rPr>
            </w:pPr>
          </w:p>
          <w:p w:rsidR="00AF7C75" w:rsidRDefault="00AF7C75" w:rsidP="00EA3E44">
            <w:pPr>
              <w:pStyle w:val="Sinespaciado"/>
              <w:rPr>
                <w:rFonts w:asciiTheme="majorHAnsi" w:eastAsiaTheme="majorEastAsia" w:hAnsiTheme="majorHAnsi" w:cstheme="majorBidi"/>
                <w:i/>
                <w:sz w:val="28"/>
                <w:szCs w:val="28"/>
              </w:rPr>
            </w:pPr>
          </w:p>
          <w:p w:rsidR="00AF7C75" w:rsidRPr="006C0568" w:rsidRDefault="00AF7C75" w:rsidP="00EA3E44">
            <w:pPr>
              <w:pStyle w:val="Sinespaciado"/>
              <w:rPr>
                <w:rFonts w:asciiTheme="majorHAnsi" w:eastAsiaTheme="majorEastAsia" w:hAnsiTheme="majorHAnsi" w:cstheme="majorBidi"/>
                <w:i/>
                <w:sz w:val="28"/>
                <w:szCs w:val="28"/>
              </w:rPr>
            </w:pPr>
          </w:p>
        </w:tc>
      </w:tr>
      <w:tr w:rsidR="00AF7C75" w:rsidRPr="006C0568" w:rsidTr="00EA3E44">
        <w:tc>
          <w:tcPr>
            <w:tcW w:w="7672" w:type="dxa"/>
          </w:tcPr>
          <w:p w:rsidR="00AF7C75" w:rsidRPr="006C0568" w:rsidRDefault="00AF7C75" w:rsidP="00EA3E44">
            <w:pPr>
              <w:pStyle w:val="Sinespaciado"/>
              <w:rPr>
                <w:rFonts w:asciiTheme="majorHAnsi" w:eastAsiaTheme="majorEastAsia" w:hAnsiTheme="majorHAnsi" w:cstheme="majorBidi"/>
                <w:color w:val="4F81BD" w:themeColor="accent1"/>
                <w:sz w:val="48"/>
                <w:szCs w:val="48"/>
              </w:rPr>
            </w:pPr>
            <w:r w:rsidRPr="00AF7C75">
              <w:rPr>
                <w:rStyle w:val="Hipervnculo"/>
                <w:rFonts w:asciiTheme="minorHAnsi" w:eastAsiaTheme="minorEastAsia" w:hAnsiTheme="minorHAnsi" w:cstheme="minorBidi"/>
                <w:b/>
                <w:bCs/>
                <w:color w:val="000000"/>
                <w:sz w:val="48"/>
                <w:szCs w:val="48"/>
                <w:u w:val="none"/>
              </w:rPr>
              <w:t>Materiales de autoaprendizaje para alumnos matriculados en planes de estudio en fase de extinción: Ingeniero de Montes</w:t>
            </w:r>
          </w:p>
        </w:tc>
      </w:tr>
      <w:tr w:rsidR="00AF7C75" w:rsidRPr="006C0568" w:rsidTr="00EA3E44">
        <w:tc>
          <w:tcPr>
            <w:tcW w:w="7672" w:type="dxa"/>
            <w:tcMar>
              <w:top w:w="216" w:type="dxa"/>
              <w:left w:w="115" w:type="dxa"/>
              <w:bottom w:w="216" w:type="dxa"/>
              <w:right w:w="115" w:type="dxa"/>
            </w:tcMar>
          </w:tcPr>
          <w:p w:rsidR="00AF7C75" w:rsidRDefault="00AF7C75" w:rsidP="00EA3E44">
            <w:pPr>
              <w:pStyle w:val="Sinespaciado"/>
              <w:rPr>
                <w:rFonts w:asciiTheme="majorHAnsi" w:eastAsiaTheme="majorEastAsia" w:hAnsiTheme="majorHAnsi" w:cstheme="majorBidi"/>
                <w:i/>
                <w:sz w:val="28"/>
                <w:szCs w:val="28"/>
              </w:rPr>
            </w:pPr>
          </w:p>
          <w:p w:rsidR="00AF7C75" w:rsidRDefault="00AF7C75" w:rsidP="00EA3E44">
            <w:pPr>
              <w:pStyle w:val="Sinespaciado"/>
              <w:rPr>
                <w:rFonts w:asciiTheme="majorHAnsi" w:eastAsiaTheme="majorEastAsia" w:hAnsiTheme="majorHAnsi" w:cstheme="majorBidi"/>
                <w:i/>
                <w:sz w:val="28"/>
                <w:szCs w:val="28"/>
              </w:rPr>
            </w:pPr>
          </w:p>
          <w:p w:rsidR="00AF7C75" w:rsidRDefault="00AF7C75" w:rsidP="00EA3E44">
            <w:pPr>
              <w:pStyle w:val="Sinespaciado"/>
              <w:rPr>
                <w:rFonts w:asciiTheme="majorHAnsi" w:eastAsiaTheme="majorEastAsia" w:hAnsiTheme="majorHAnsi" w:cstheme="majorBidi"/>
                <w:i/>
                <w:sz w:val="28"/>
                <w:szCs w:val="28"/>
              </w:rPr>
            </w:pPr>
          </w:p>
          <w:p w:rsidR="00AF7C75" w:rsidRDefault="00AF7C75" w:rsidP="00EA3E44">
            <w:pPr>
              <w:pStyle w:val="Sinespaciado"/>
              <w:rPr>
                <w:rFonts w:asciiTheme="majorHAnsi" w:eastAsiaTheme="majorEastAsia" w:hAnsiTheme="majorHAnsi" w:cstheme="majorBidi"/>
                <w:i/>
                <w:sz w:val="28"/>
                <w:szCs w:val="28"/>
              </w:rPr>
            </w:pPr>
          </w:p>
          <w:p w:rsidR="00AF7C75" w:rsidRDefault="00AF7C75" w:rsidP="00EA3E44">
            <w:pPr>
              <w:pStyle w:val="Sinespaciado"/>
              <w:rPr>
                <w:rFonts w:asciiTheme="majorHAnsi" w:eastAsiaTheme="majorEastAsia" w:hAnsiTheme="majorHAnsi" w:cstheme="majorBidi"/>
                <w:i/>
                <w:sz w:val="28"/>
                <w:szCs w:val="28"/>
              </w:rPr>
            </w:pPr>
            <w:r w:rsidRPr="006C0568">
              <w:rPr>
                <w:rFonts w:asciiTheme="majorHAnsi" w:eastAsiaTheme="majorEastAsia" w:hAnsiTheme="majorHAnsi" w:cstheme="majorBidi"/>
                <w:i/>
                <w:sz w:val="28"/>
                <w:szCs w:val="28"/>
              </w:rPr>
              <w:t>Ayudas a la innovación educativa y a la mejora de la calidad de la enseñanza 201</w:t>
            </w:r>
            <w:r>
              <w:rPr>
                <w:rFonts w:asciiTheme="majorHAnsi" w:eastAsiaTheme="majorEastAsia" w:hAnsiTheme="majorHAnsi" w:cstheme="majorBidi"/>
                <w:i/>
                <w:sz w:val="28"/>
                <w:szCs w:val="28"/>
              </w:rPr>
              <w:t>1</w:t>
            </w:r>
            <w:r w:rsidRPr="006C0568">
              <w:rPr>
                <w:rFonts w:asciiTheme="majorHAnsi" w:eastAsiaTheme="majorEastAsia" w:hAnsiTheme="majorHAnsi" w:cstheme="majorBidi"/>
                <w:i/>
                <w:sz w:val="28"/>
                <w:szCs w:val="28"/>
              </w:rPr>
              <w:t xml:space="preserve"> </w:t>
            </w:r>
          </w:p>
          <w:p w:rsidR="00AF7C75" w:rsidRPr="006C0568" w:rsidRDefault="00AF7C75" w:rsidP="00EA3E44">
            <w:pPr>
              <w:pStyle w:val="Sinespaciado"/>
              <w:rPr>
                <w:rFonts w:asciiTheme="majorHAnsi" w:eastAsiaTheme="majorEastAsia" w:hAnsiTheme="majorHAnsi" w:cstheme="majorBidi"/>
                <w:i/>
                <w:sz w:val="28"/>
                <w:szCs w:val="28"/>
              </w:rPr>
            </w:pPr>
          </w:p>
        </w:tc>
      </w:tr>
    </w:tbl>
    <w:p w:rsidR="00926DA6" w:rsidRPr="00CC1941" w:rsidRDefault="00AF7C75" w:rsidP="00926DA6">
      <w:pPr>
        <w:autoSpaceDE w:val="0"/>
        <w:autoSpaceDN w:val="0"/>
        <w:adjustRightInd w:val="0"/>
        <w:spacing w:after="0" w:line="240" w:lineRule="auto"/>
        <w:rPr>
          <w:rFonts w:cs="Arial"/>
          <w:b/>
          <w:sz w:val="24"/>
          <w:szCs w:val="24"/>
        </w:rPr>
      </w:pPr>
      <w:r>
        <w:rPr>
          <w:rFonts w:cs="Arial"/>
          <w:b/>
          <w:sz w:val="24"/>
          <w:szCs w:val="24"/>
        </w:rPr>
        <w:br w:type="page"/>
      </w:r>
    </w:p>
    <w:p w:rsidR="00926DA6" w:rsidRPr="00CC1941" w:rsidRDefault="00926DA6" w:rsidP="00926DA6">
      <w:pPr>
        <w:pStyle w:val="Prrafodelista"/>
        <w:numPr>
          <w:ilvl w:val="0"/>
          <w:numId w:val="1"/>
        </w:numPr>
        <w:autoSpaceDE w:val="0"/>
        <w:autoSpaceDN w:val="0"/>
        <w:adjustRightInd w:val="0"/>
        <w:spacing w:after="0" w:line="240" w:lineRule="auto"/>
        <w:rPr>
          <w:rFonts w:cs="Arial"/>
          <w:b/>
          <w:sz w:val="24"/>
          <w:szCs w:val="24"/>
        </w:rPr>
      </w:pPr>
      <w:r w:rsidRPr="00CC1941">
        <w:rPr>
          <w:rFonts w:cs="Arial"/>
          <w:b/>
          <w:sz w:val="24"/>
          <w:szCs w:val="24"/>
        </w:rPr>
        <w:t>INTRODUCCIÓN</w:t>
      </w:r>
    </w:p>
    <w:p w:rsidR="00807C3C" w:rsidRPr="00CC1941" w:rsidRDefault="00807C3C" w:rsidP="00807C3C">
      <w:pPr>
        <w:pStyle w:val="Prrafodelista"/>
        <w:autoSpaceDE w:val="0"/>
        <w:autoSpaceDN w:val="0"/>
        <w:adjustRightInd w:val="0"/>
        <w:spacing w:after="0" w:line="240" w:lineRule="auto"/>
        <w:ind w:left="0"/>
        <w:rPr>
          <w:rFonts w:cs="Arial"/>
          <w:b/>
          <w:sz w:val="24"/>
          <w:szCs w:val="24"/>
        </w:rPr>
      </w:pPr>
    </w:p>
    <w:p w:rsidR="00926DA6" w:rsidRDefault="00807C3C" w:rsidP="00E14EB7">
      <w:pPr>
        <w:autoSpaceDE w:val="0"/>
        <w:autoSpaceDN w:val="0"/>
        <w:adjustRightInd w:val="0"/>
        <w:spacing w:before="120" w:after="120" w:line="240" w:lineRule="auto"/>
        <w:ind w:firstLine="709"/>
        <w:jc w:val="both"/>
        <w:rPr>
          <w:rFonts w:cs="Arial"/>
          <w:sz w:val="24"/>
          <w:szCs w:val="24"/>
        </w:rPr>
      </w:pPr>
      <w:r w:rsidRPr="00CC1941">
        <w:rPr>
          <w:rFonts w:cs="Arial"/>
          <w:sz w:val="24"/>
          <w:szCs w:val="24"/>
        </w:rPr>
        <w:t xml:space="preserve">La </w:t>
      </w:r>
      <w:r w:rsidR="008D218F" w:rsidRPr="00CC1941">
        <w:rPr>
          <w:rFonts w:cs="Arial"/>
          <w:sz w:val="24"/>
          <w:szCs w:val="24"/>
        </w:rPr>
        <w:t>adaptación al EE</w:t>
      </w:r>
      <w:r w:rsidR="00BF0B2E">
        <w:rPr>
          <w:rFonts w:cs="Arial"/>
          <w:sz w:val="24"/>
          <w:szCs w:val="24"/>
        </w:rPr>
        <w:t>E</w:t>
      </w:r>
      <w:r w:rsidR="008D218F" w:rsidRPr="00CC1941">
        <w:rPr>
          <w:rFonts w:cs="Arial"/>
          <w:sz w:val="24"/>
          <w:szCs w:val="24"/>
        </w:rPr>
        <w:t>S</w:t>
      </w:r>
      <w:r w:rsidRPr="00CC1941">
        <w:rPr>
          <w:rFonts w:cs="Arial"/>
          <w:sz w:val="24"/>
          <w:szCs w:val="24"/>
        </w:rPr>
        <w:t xml:space="preserve"> </w:t>
      </w:r>
      <w:r w:rsidR="00D15567">
        <w:rPr>
          <w:rFonts w:cs="Arial"/>
          <w:sz w:val="24"/>
          <w:szCs w:val="24"/>
        </w:rPr>
        <w:t>en la ETS de Ingenieros de Montes</w:t>
      </w:r>
      <w:r w:rsidRPr="00CC1941">
        <w:rPr>
          <w:rFonts w:cs="Arial"/>
          <w:sz w:val="24"/>
          <w:szCs w:val="24"/>
        </w:rPr>
        <w:t xml:space="preserve"> conlleva </w:t>
      </w:r>
      <w:r w:rsidR="00D15567">
        <w:rPr>
          <w:rFonts w:cs="Arial"/>
          <w:sz w:val="24"/>
          <w:szCs w:val="24"/>
        </w:rPr>
        <w:t xml:space="preserve">la extinción paulatina del </w:t>
      </w:r>
      <w:r w:rsidRPr="00CC1941">
        <w:rPr>
          <w:rFonts w:cs="Arial"/>
          <w:sz w:val="24"/>
          <w:szCs w:val="24"/>
        </w:rPr>
        <w:t xml:space="preserve">Plan de estudios de </w:t>
      </w:r>
      <w:r w:rsidR="00BF0B2E">
        <w:rPr>
          <w:rFonts w:cs="Arial"/>
          <w:sz w:val="24"/>
          <w:szCs w:val="24"/>
        </w:rPr>
        <w:t xml:space="preserve">la titulación de </w:t>
      </w:r>
      <w:r w:rsidRPr="00CC1941">
        <w:rPr>
          <w:rFonts w:cs="Arial"/>
          <w:sz w:val="24"/>
          <w:szCs w:val="24"/>
        </w:rPr>
        <w:t>Ingenier</w:t>
      </w:r>
      <w:r w:rsidR="00BF0B2E">
        <w:rPr>
          <w:rFonts w:cs="Arial"/>
          <w:sz w:val="24"/>
          <w:szCs w:val="24"/>
        </w:rPr>
        <w:t>o</w:t>
      </w:r>
      <w:r w:rsidRPr="00CC1941">
        <w:rPr>
          <w:rFonts w:cs="Arial"/>
          <w:sz w:val="24"/>
          <w:szCs w:val="24"/>
        </w:rPr>
        <w:t xml:space="preserve"> de Montes</w:t>
      </w:r>
      <w:r w:rsidR="00D15567">
        <w:rPr>
          <w:rFonts w:cs="Arial"/>
          <w:sz w:val="24"/>
          <w:szCs w:val="24"/>
        </w:rPr>
        <w:t>, vigente desde 1974</w:t>
      </w:r>
      <w:r w:rsidRPr="00CC1941">
        <w:rPr>
          <w:rFonts w:cs="Arial"/>
          <w:sz w:val="24"/>
          <w:szCs w:val="24"/>
        </w:rPr>
        <w:t xml:space="preserve">. </w:t>
      </w:r>
      <w:r w:rsidR="00D15567">
        <w:rPr>
          <w:rFonts w:cs="Arial"/>
          <w:sz w:val="24"/>
          <w:szCs w:val="24"/>
        </w:rPr>
        <w:t xml:space="preserve">El último </w:t>
      </w:r>
      <w:r w:rsidR="00BF0B2E">
        <w:rPr>
          <w:rFonts w:cs="Arial"/>
          <w:sz w:val="24"/>
          <w:szCs w:val="24"/>
        </w:rPr>
        <w:t>año</w:t>
      </w:r>
      <w:r w:rsidR="00D15567">
        <w:rPr>
          <w:rFonts w:cs="Arial"/>
          <w:sz w:val="24"/>
          <w:szCs w:val="24"/>
        </w:rPr>
        <w:t xml:space="preserve"> de </w:t>
      </w:r>
      <w:r w:rsidR="00BF0B2E">
        <w:rPr>
          <w:rFonts w:cs="Arial"/>
          <w:sz w:val="24"/>
          <w:szCs w:val="24"/>
        </w:rPr>
        <w:t xml:space="preserve">clases presenciales </w:t>
      </w:r>
      <w:r w:rsidR="00D15567">
        <w:rPr>
          <w:rFonts w:cs="Arial"/>
          <w:sz w:val="24"/>
          <w:szCs w:val="24"/>
        </w:rPr>
        <w:t xml:space="preserve">de </w:t>
      </w:r>
      <w:r w:rsidR="00BF0B2E" w:rsidRPr="00BF0B2E">
        <w:rPr>
          <w:rFonts w:cs="Arial"/>
          <w:sz w:val="24"/>
          <w:szCs w:val="24"/>
        </w:rPr>
        <w:t xml:space="preserve">1er curso de la citada </w:t>
      </w:r>
      <w:r w:rsidR="00D15567">
        <w:rPr>
          <w:rFonts w:cs="Arial"/>
          <w:sz w:val="24"/>
          <w:szCs w:val="24"/>
        </w:rPr>
        <w:t xml:space="preserve">la titulación </w:t>
      </w:r>
      <w:r w:rsidR="00BF0B2E">
        <w:rPr>
          <w:rFonts w:cs="Arial"/>
          <w:sz w:val="24"/>
          <w:szCs w:val="24"/>
        </w:rPr>
        <w:t>ha sido</w:t>
      </w:r>
      <w:r w:rsidR="00D15567">
        <w:rPr>
          <w:rFonts w:cs="Arial"/>
          <w:sz w:val="24"/>
          <w:szCs w:val="24"/>
        </w:rPr>
        <w:t xml:space="preserve"> el 2009-2010</w:t>
      </w:r>
      <w:r w:rsidRPr="00CC1941">
        <w:rPr>
          <w:rFonts w:cs="Arial"/>
          <w:sz w:val="24"/>
          <w:szCs w:val="24"/>
        </w:rPr>
        <w:t xml:space="preserve">. </w:t>
      </w:r>
      <w:r w:rsidR="0070348D">
        <w:rPr>
          <w:rFonts w:cs="Arial"/>
          <w:sz w:val="24"/>
          <w:szCs w:val="24"/>
        </w:rPr>
        <w:t xml:space="preserve">A partir de este </w:t>
      </w:r>
      <w:r w:rsidR="00BF0B2E">
        <w:rPr>
          <w:rFonts w:cs="Arial"/>
          <w:sz w:val="24"/>
          <w:szCs w:val="24"/>
        </w:rPr>
        <w:t>año</w:t>
      </w:r>
      <w:r w:rsidR="0070348D">
        <w:rPr>
          <w:rFonts w:cs="Arial"/>
          <w:sz w:val="24"/>
          <w:szCs w:val="24"/>
        </w:rPr>
        <w:t xml:space="preserve">, se </w:t>
      </w:r>
      <w:r w:rsidR="00BF0B2E">
        <w:rPr>
          <w:rFonts w:cs="Arial"/>
          <w:sz w:val="24"/>
          <w:szCs w:val="24"/>
        </w:rPr>
        <w:t>inicia el</w:t>
      </w:r>
      <w:r w:rsidR="009809C4">
        <w:rPr>
          <w:rFonts w:cs="Arial"/>
          <w:sz w:val="24"/>
          <w:szCs w:val="24"/>
        </w:rPr>
        <w:t xml:space="preserve"> plan de extinción </w:t>
      </w:r>
      <w:r w:rsidR="00BF0B2E">
        <w:rPr>
          <w:rFonts w:cs="Arial"/>
          <w:sz w:val="24"/>
          <w:szCs w:val="24"/>
        </w:rPr>
        <w:t xml:space="preserve">del título de Ingeniero de Montes </w:t>
      </w:r>
      <w:r w:rsidR="009809C4">
        <w:rPr>
          <w:rFonts w:cs="Arial"/>
          <w:sz w:val="24"/>
          <w:szCs w:val="24"/>
        </w:rPr>
        <w:t xml:space="preserve">que se aplica según </w:t>
      </w:r>
      <w:r w:rsidR="0070348D">
        <w:rPr>
          <w:rFonts w:cs="Arial"/>
          <w:sz w:val="24"/>
          <w:szCs w:val="24"/>
        </w:rPr>
        <w:t>el calendario establecido en la memoria de verificación ANECA de las nuevas titulaciones (Grado en Ingeniería Forestal y Grado en Ingeniería del Medio natural)</w:t>
      </w:r>
      <w:r w:rsidR="00926DA6">
        <w:rPr>
          <w:rFonts w:cs="Arial"/>
          <w:sz w:val="24"/>
          <w:szCs w:val="24"/>
        </w:rPr>
        <w:t xml:space="preserve"> tal y como refleja la Tabla 1</w:t>
      </w:r>
      <w:r w:rsidR="00E14EB7">
        <w:rPr>
          <w:rFonts w:cs="Arial"/>
          <w:sz w:val="24"/>
          <w:szCs w:val="24"/>
        </w:rPr>
        <w:t>.</w:t>
      </w:r>
    </w:p>
    <w:tbl>
      <w:tblPr>
        <w:tblpPr w:leftFromText="141" w:rightFromText="141" w:vertAnchor="text" w:horzAnchor="page" w:tblpX="2222" w:tblpY="96"/>
        <w:tblW w:w="48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7"/>
        <w:gridCol w:w="1047"/>
        <w:gridCol w:w="1047"/>
        <w:gridCol w:w="1047"/>
        <w:gridCol w:w="1047"/>
        <w:gridCol w:w="1047"/>
        <w:gridCol w:w="1047"/>
        <w:gridCol w:w="1047"/>
      </w:tblGrid>
      <w:tr w:rsidR="002E5400" w:rsidRPr="002E5400" w:rsidTr="002E5400">
        <w:trPr>
          <w:trHeight w:val="95"/>
        </w:trPr>
        <w:tc>
          <w:tcPr>
            <w:tcW w:w="5000" w:type="pct"/>
            <w:gridSpan w:val="8"/>
            <w:tcBorders>
              <w:bottom w:val="single" w:sz="4" w:space="0" w:color="auto"/>
            </w:tcBorders>
            <w:shd w:val="pct12" w:color="auto" w:fill="auto"/>
          </w:tcPr>
          <w:p w:rsidR="00926DA6" w:rsidRPr="002E5400" w:rsidRDefault="00926DA6" w:rsidP="00926DA6">
            <w:pPr>
              <w:pStyle w:val="Default"/>
              <w:jc w:val="center"/>
              <w:rPr>
                <w:rFonts w:asciiTheme="minorHAnsi" w:hAnsiTheme="minorHAnsi"/>
                <w:sz w:val="20"/>
                <w:szCs w:val="20"/>
              </w:rPr>
            </w:pPr>
            <w:r w:rsidRPr="002E5400">
              <w:rPr>
                <w:rFonts w:asciiTheme="minorHAnsi" w:hAnsiTheme="minorHAnsi"/>
                <w:b/>
                <w:bCs/>
                <w:sz w:val="20"/>
                <w:szCs w:val="20"/>
              </w:rPr>
              <w:t xml:space="preserve">Tabla 1: EXTINCIÓN DE LA TITULACIÓN DE INGENIERO DE MONTES </w:t>
            </w:r>
          </w:p>
        </w:tc>
      </w:tr>
      <w:tr w:rsidR="00926DA6" w:rsidRPr="002E5400" w:rsidTr="002E5400">
        <w:trPr>
          <w:trHeight w:val="91"/>
        </w:trPr>
        <w:tc>
          <w:tcPr>
            <w:tcW w:w="625" w:type="pct"/>
            <w:tcBorders>
              <w:bottom w:val="single" w:sz="4" w:space="0" w:color="auto"/>
            </w:tcBorders>
            <w:shd w:val="pct10" w:color="auto" w:fill="auto"/>
            <w:vAlign w:val="center"/>
          </w:tcPr>
          <w:p w:rsidR="00926DA6" w:rsidRPr="002E5400" w:rsidRDefault="00926DA6" w:rsidP="00926DA6">
            <w:pPr>
              <w:pStyle w:val="Default"/>
              <w:jc w:val="center"/>
              <w:rPr>
                <w:rFonts w:asciiTheme="minorHAnsi" w:hAnsiTheme="minorHAnsi"/>
                <w:sz w:val="20"/>
                <w:szCs w:val="20"/>
              </w:rPr>
            </w:pPr>
            <w:r w:rsidRPr="002E5400">
              <w:rPr>
                <w:rFonts w:asciiTheme="minorHAnsi" w:hAnsiTheme="minorHAnsi"/>
                <w:b/>
                <w:bCs/>
                <w:sz w:val="20"/>
                <w:szCs w:val="20"/>
              </w:rPr>
              <w:t xml:space="preserve">2010/11 </w:t>
            </w:r>
          </w:p>
        </w:tc>
        <w:tc>
          <w:tcPr>
            <w:tcW w:w="625" w:type="pct"/>
            <w:tcBorders>
              <w:bottom w:val="single" w:sz="4" w:space="0" w:color="auto"/>
            </w:tcBorders>
            <w:shd w:val="pct10" w:color="auto" w:fill="auto"/>
            <w:vAlign w:val="center"/>
          </w:tcPr>
          <w:p w:rsidR="00926DA6" w:rsidRPr="002E5400" w:rsidRDefault="00926DA6" w:rsidP="00926DA6">
            <w:pPr>
              <w:pStyle w:val="Default"/>
              <w:jc w:val="center"/>
              <w:rPr>
                <w:rFonts w:asciiTheme="minorHAnsi" w:hAnsiTheme="minorHAnsi"/>
                <w:sz w:val="20"/>
                <w:szCs w:val="20"/>
              </w:rPr>
            </w:pPr>
            <w:r w:rsidRPr="002E5400">
              <w:rPr>
                <w:rFonts w:asciiTheme="minorHAnsi" w:hAnsiTheme="minorHAnsi"/>
                <w:b/>
                <w:bCs/>
                <w:sz w:val="20"/>
                <w:szCs w:val="20"/>
              </w:rPr>
              <w:t xml:space="preserve">2011/12 </w:t>
            </w:r>
          </w:p>
        </w:tc>
        <w:tc>
          <w:tcPr>
            <w:tcW w:w="625" w:type="pct"/>
            <w:tcBorders>
              <w:bottom w:val="single" w:sz="4" w:space="0" w:color="auto"/>
            </w:tcBorders>
            <w:shd w:val="pct10" w:color="auto" w:fill="auto"/>
            <w:vAlign w:val="center"/>
          </w:tcPr>
          <w:p w:rsidR="00926DA6" w:rsidRPr="002E5400" w:rsidRDefault="00926DA6" w:rsidP="00926DA6">
            <w:pPr>
              <w:pStyle w:val="Default"/>
              <w:jc w:val="center"/>
              <w:rPr>
                <w:rFonts w:asciiTheme="minorHAnsi" w:hAnsiTheme="minorHAnsi"/>
                <w:sz w:val="20"/>
                <w:szCs w:val="20"/>
              </w:rPr>
            </w:pPr>
            <w:r w:rsidRPr="002E5400">
              <w:rPr>
                <w:rFonts w:asciiTheme="minorHAnsi" w:hAnsiTheme="minorHAnsi"/>
                <w:b/>
                <w:bCs/>
                <w:sz w:val="20"/>
                <w:szCs w:val="20"/>
              </w:rPr>
              <w:t xml:space="preserve">2012/13 </w:t>
            </w:r>
          </w:p>
        </w:tc>
        <w:tc>
          <w:tcPr>
            <w:tcW w:w="625" w:type="pct"/>
            <w:shd w:val="pct10" w:color="auto" w:fill="auto"/>
            <w:vAlign w:val="center"/>
          </w:tcPr>
          <w:p w:rsidR="00926DA6" w:rsidRPr="002E5400" w:rsidRDefault="00926DA6" w:rsidP="00926DA6">
            <w:pPr>
              <w:pStyle w:val="Default"/>
              <w:rPr>
                <w:rFonts w:asciiTheme="minorHAnsi" w:hAnsiTheme="minorHAnsi"/>
                <w:sz w:val="20"/>
                <w:szCs w:val="20"/>
              </w:rPr>
            </w:pPr>
            <w:r w:rsidRPr="002E5400">
              <w:rPr>
                <w:rFonts w:asciiTheme="minorHAnsi" w:hAnsiTheme="minorHAnsi"/>
                <w:b/>
                <w:bCs/>
                <w:sz w:val="20"/>
                <w:szCs w:val="20"/>
              </w:rPr>
              <w:t xml:space="preserve">2013/14 </w:t>
            </w:r>
          </w:p>
        </w:tc>
        <w:tc>
          <w:tcPr>
            <w:tcW w:w="625" w:type="pct"/>
            <w:shd w:val="pct10" w:color="auto" w:fill="auto"/>
            <w:vAlign w:val="center"/>
          </w:tcPr>
          <w:p w:rsidR="00926DA6" w:rsidRPr="002E5400" w:rsidRDefault="00926DA6" w:rsidP="00926DA6">
            <w:pPr>
              <w:pStyle w:val="Default"/>
              <w:rPr>
                <w:rFonts w:asciiTheme="minorHAnsi" w:hAnsiTheme="minorHAnsi"/>
                <w:sz w:val="20"/>
                <w:szCs w:val="20"/>
              </w:rPr>
            </w:pPr>
            <w:r w:rsidRPr="002E5400">
              <w:rPr>
                <w:rFonts w:asciiTheme="minorHAnsi" w:hAnsiTheme="minorHAnsi"/>
                <w:b/>
                <w:bCs/>
                <w:sz w:val="20"/>
                <w:szCs w:val="20"/>
              </w:rPr>
              <w:t xml:space="preserve">2014/15 </w:t>
            </w:r>
          </w:p>
        </w:tc>
        <w:tc>
          <w:tcPr>
            <w:tcW w:w="625" w:type="pct"/>
            <w:shd w:val="pct10" w:color="auto" w:fill="auto"/>
            <w:vAlign w:val="center"/>
          </w:tcPr>
          <w:p w:rsidR="00926DA6" w:rsidRPr="002E5400" w:rsidRDefault="00926DA6" w:rsidP="00926DA6">
            <w:pPr>
              <w:pStyle w:val="Default"/>
              <w:rPr>
                <w:rFonts w:asciiTheme="minorHAnsi" w:hAnsiTheme="minorHAnsi"/>
                <w:sz w:val="20"/>
                <w:szCs w:val="20"/>
              </w:rPr>
            </w:pPr>
            <w:r w:rsidRPr="002E5400">
              <w:rPr>
                <w:rFonts w:asciiTheme="minorHAnsi" w:hAnsiTheme="minorHAnsi"/>
                <w:b/>
                <w:bCs/>
                <w:sz w:val="20"/>
                <w:szCs w:val="20"/>
              </w:rPr>
              <w:t xml:space="preserve">2015/16 </w:t>
            </w:r>
          </w:p>
        </w:tc>
        <w:tc>
          <w:tcPr>
            <w:tcW w:w="625" w:type="pct"/>
            <w:shd w:val="pct10" w:color="auto" w:fill="auto"/>
            <w:vAlign w:val="center"/>
          </w:tcPr>
          <w:p w:rsidR="00926DA6" w:rsidRPr="002E5400" w:rsidRDefault="00926DA6" w:rsidP="00926DA6">
            <w:pPr>
              <w:pStyle w:val="Default"/>
              <w:rPr>
                <w:rFonts w:asciiTheme="minorHAnsi" w:hAnsiTheme="minorHAnsi"/>
                <w:sz w:val="20"/>
                <w:szCs w:val="20"/>
              </w:rPr>
            </w:pPr>
            <w:r w:rsidRPr="002E5400">
              <w:rPr>
                <w:rFonts w:asciiTheme="minorHAnsi" w:hAnsiTheme="minorHAnsi"/>
                <w:b/>
                <w:bCs/>
                <w:sz w:val="20"/>
                <w:szCs w:val="20"/>
              </w:rPr>
              <w:t xml:space="preserve">2016/17 </w:t>
            </w:r>
          </w:p>
        </w:tc>
        <w:tc>
          <w:tcPr>
            <w:tcW w:w="625" w:type="pct"/>
            <w:shd w:val="pct10" w:color="auto" w:fill="auto"/>
            <w:vAlign w:val="center"/>
          </w:tcPr>
          <w:p w:rsidR="00926DA6" w:rsidRPr="002E5400" w:rsidRDefault="00926DA6" w:rsidP="00926DA6">
            <w:pPr>
              <w:pStyle w:val="Default"/>
              <w:rPr>
                <w:rFonts w:asciiTheme="minorHAnsi" w:hAnsiTheme="minorHAnsi"/>
                <w:sz w:val="20"/>
                <w:szCs w:val="20"/>
              </w:rPr>
            </w:pPr>
            <w:r w:rsidRPr="002E5400">
              <w:rPr>
                <w:rFonts w:asciiTheme="minorHAnsi" w:hAnsiTheme="minorHAnsi"/>
                <w:b/>
                <w:bCs/>
                <w:sz w:val="20"/>
                <w:szCs w:val="20"/>
              </w:rPr>
              <w:t xml:space="preserve">2017/18 </w:t>
            </w:r>
          </w:p>
        </w:tc>
      </w:tr>
      <w:tr w:rsidR="00926DA6" w:rsidRPr="002E5400" w:rsidTr="002E5400">
        <w:trPr>
          <w:trHeight w:val="191"/>
        </w:trPr>
        <w:tc>
          <w:tcPr>
            <w:tcW w:w="625" w:type="pct"/>
            <w:shd w:val="pct5" w:color="auto" w:fill="auto"/>
            <w:vAlign w:val="center"/>
          </w:tcPr>
          <w:p w:rsidR="00926DA6" w:rsidRPr="002E5400" w:rsidRDefault="00926DA6" w:rsidP="00926DA6">
            <w:pPr>
              <w:pStyle w:val="Default"/>
              <w:jc w:val="center"/>
              <w:rPr>
                <w:rFonts w:asciiTheme="minorHAnsi" w:hAnsiTheme="minorHAnsi" w:cs="GKOBJH+Arial"/>
                <w:sz w:val="20"/>
                <w:szCs w:val="20"/>
              </w:rPr>
            </w:pPr>
            <w:r w:rsidRPr="002E5400">
              <w:rPr>
                <w:rFonts w:asciiTheme="minorHAnsi" w:hAnsiTheme="minorHAnsi" w:cs="GKOBJH+Arial"/>
                <w:sz w:val="20"/>
                <w:szCs w:val="20"/>
              </w:rPr>
              <w:t xml:space="preserve">1º Tutorías y exámenes </w:t>
            </w:r>
          </w:p>
        </w:tc>
        <w:tc>
          <w:tcPr>
            <w:tcW w:w="625" w:type="pct"/>
            <w:shd w:val="pct5" w:color="auto" w:fill="auto"/>
            <w:vAlign w:val="center"/>
          </w:tcPr>
          <w:p w:rsidR="00926DA6" w:rsidRPr="002E5400" w:rsidRDefault="00926DA6" w:rsidP="00926DA6">
            <w:pPr>
              <w:pStyle w:val="Default"/>
              <w:jc w:val="center"/>
              <w:rPr>
                <w:rFonts w:asciiTheme="minorHAnsi" w:hAnsiTheme="minorHAnsi" w:cs="GKOBJH+Arial"/>
                <w:sz w:val="20"/>
                <w:szCs w:val="20"/>
              </w:rPr>
            </w:pPr>
            <w:r w:rsidRPr="002E5400">
              <w:rPr>
                <w:rFonts w:asciiTheme="minorHAnsi" w:hAnsiTheme="minorHAnsi" w:cs="GKOBJH+Arial"/>
                <w:sz w:val="20"/>
                <w:szCs w:val="20"/>
              </w:rPr>
              <w:t xml:space="preserve">1º Tutorías y exámenes </w:t>
            </w:r>
          </w:p>
        </w:tc>
        <w:tc>
          <w:tcPr>
            <w:tcW w:w="625" w:type="pct"/>
            <w:shd w:val="pct5" w:color="auto" w:fill="auto"/>
            <w:vAlign w:val="center"/>
          </w:tcPr>
          <w:p w:rsidR="00926DA6" w:rsidRPr="002E5400" w:rsidRDefault="00926DA6" w:rsidP="00926DA6">
            <w:pPr>
              <w:pStyle w:val="Default"/>
              <w:jc w:val="center"/>
              <w:rPr>
                <w:rFonts w:asciiTheme="minorHAnsi" w:hAnsiTheme="minorHAnsi" w:cs="GKOBJH+Arial"/>
                <w:sz w:val="20"/>
                <w:szCs w:val="20"/>
              </w:rPr>
            </w:pPr>
            <w:r w:rsidRPr="002E5400">
              <w:rPr>
                <w:rFonts w:asciiTheme="minorHAnsi" w:hAnsiTheme="minorHAnsi" w:cs="GKOBJH+Arial"/>
                <w:sz w:val="20"/>
                <w:szCs w:val="20"/>
              </w:rPr>
              <w:t xml:space="preserve">1º Tutorías y exámenes </w:t>
            </w:r>
          </w:p>
        </w:tc>
        <w:tc>
          <w:tcPr>
            <w:tcW w:w="625" w:type="pct"/>
            <w:tcBorders>
              <w:bottom w:val="single" w:sz="4" w:space="0" w:color="auto"/>
            </w:tcBorders>
          </w:tcPr>
          <w:p w:rsidR="00926DA6" w:rsidRPr="002E5400" w:rsidRDefault="00926DA6" w:rsidP="00926DA6">
            <w:pPr>
              <w:pStyle w:val="Default"/>
              <w:rPr>
                <w:rFonts w:asciiTheme="minorHAnsi" w:hAnsiTheme="minorHAnsi" w:cs="Times New Roman"/>
                <w:color w:val="auto"/>
                <w:sz w:val="20"/>
                <w:szCs w:val="20"/>
              </w:rPr>
            </w:pPr>
          </w:p>
        </w:tc>
        <w:tc>
          <w:tcPr>
            <w:tcW w:w="625" w:type="pct"/>
          </w:tcPr>
          <w:p w:rsidR="00926DA6" w:rsidRPr="002E5400" w:rsidRDefault="00926DA6" w:rsidP="00926DA6">
            <w:pPr>
              <w:pStyle w:val="Default"/>
              <w:rPr>
                <w:rFonts w:asciiTheme="minorHAnsi" w:hAnsiTheme="minorHAnsi" w:cs="Times New Roman"/>
                <w:color w:val="auto"/>
                <w:sz w:val="20"/>
                <w:szCs w:val="20"/>
              </w:rPr>
            </w:pPr>
          </w:p>
        </w:tc>
        <w:tc>
          <w:tcPr>
            <w:tcW w:w="625" w:type="pct"/>
          </w:tcPr>
          <w:p w:rsidR="00926DA6" w:rsidRPr="002E5400" w:rsidRDefault="00926DA6" w:rsidP="00926DA6">
            <w:pPr>
              <w:pStyle w:val="Default"/>
              <w:rPr>
                <w:rFonts w:asciiTheme="minorHAnsi" w:hAnsiTheme="minorHAnsi" w:cs="Times New Roman"/>
                <w:color w:val="auto"/>
                <w:sz w:val="20"/>
                <w:szCs w:val="20"/>
              </w:rPr>
            </w:pPr>
          </w:p>
        </w:tc>
        <w:tc>
          <w:tcPr>
            <w:tcW w:w="625" w:type="pct"/>
          </w:tcPr>
          <w:p w:rsidR="00926DA6" w:rsidRPr="002E5400" w:rsidRDefault="00926DA6" w:rsidP="00926DA6">
            <w:pPr>
              <w:pStyle w:val="Default"/>
              <w:rPr>
                <w:rFonts w:asciiTheme="minorHAnsi" w:hAnsiTheme="minorHAnsi" w:cs="Times New Roman"/>
                <w:color w:val="auto"/>
                <w:sz w:val="20"/>
                <w:szCs w:val="20"/>
              </w:rPr>
            </w:pPr>
          </w:p>
        </w:tc>
        <w:tc>
          <w:tcPr>
            <w:tcW w:w="625" w:type="pct"/>
          </w:tcPr>
          <w:p w:rsidR="00926DA6" w:rsidRPr="002E5400" w:rsidRDefault="00926DA6" w:rsidP="00926DA6">
            <w:pPr>
              <w:pStyle w:val="Default"/>
              <w:rPr>
                <w:rFonts w:asciiTheme="minorHAnsi" w:hAnsiTheme="minorHAnsi" w:cs="Times New Roman"/>
                <w:color w:val="auto"/>
                <w:sz w:val="20"/>
                <w:szCs w:val="20"/>
              </w:rPr>
            </w:pPr>
          </w:p>
        </w:tc>
      </w:tr>
      <w:tr w:rsidR="00926DA6" w:rsidRPr="002E5400" w:rsidTr="002E5400">
        <w:trPr>
          <w:trHeight w:val="191"/>
        </w:trPr>
        <w:tc>
          <w:tcPr>
            <w:tcW w:w="625" w:type="pct"/>
            <w:shd w:val="pct5" w:color="auto" w:fill="auto"/>
            <w:vAlign w:val="center"/>
          </w:tcPr>
          <w:p w:rsidR="00926DA6" w:rsidRPr="002E5400" w:rsidRDefault="00926DA6" w:rsidP="00926DA6">
            <w:pPr>
              <w:pStyle w:val="Default"/>
              <w:jc w:val="center"/>
              <w:rPr>
                <w:rFonts w:asciiTheme="minorHAnsi" w:hAnsiTheme="minorHAnsi" w:cs="GKOBJH+Arial"/>
                <w:sz w:val="20"/>
                <w:szCs w:val="20"/>
              </w:rPr>
            </w:pPr>
            <w:r w:rsidRPr="002E5400">
              <w:rPr>
                <w:rFonts w:asciiTheme="minorHAnsi" w:hAnsiTheme="minorHAnsi" w:cs="GKOBJH+Arial"/>
                <w:sz w:val="20"/>
                <w:szCs w:val="20"/>
              </w:rPr>
              <w:t xml:space="preserve">2º </w:t>
            </w:r>
          </w:p>
        </w:tc>
        <w:tc>
          <w:tcPr>
            <w:tcW w:w="625" w:type="pct"/>
            <w:shd w:val="pct5" w:color="auto" w:fill="auto"/>
            <w:vAlign w:val="center"/>
          </w:tcPr>
          <w:p w:rsidR="00926DA6" w:rsidRPr="002E5400" w:rsidRDefault="00926DA6" w:rsidP="00926DA6">
            <w:pPr>
              <w:pStyle w:val="Default"/>
              <w:jc w:val="center"/>
              <w:rPr>
                <w:rFonts w:asciiTheme="minorHAnsi" w:hAnsiTheme="minorHAnsi" w:cs="GKOBJH+Arial"/>
                <w:sz w:val="20"/>
                <w:szCs w:val="20"/>
              </w:rPr>
            </w:pPr>
            <w:r w:rsidRPr="002E5400">
              <w:rPr>
                <w:rFonts w:asciiTheme="minorHAnsi" w:hAnsiTheme="minorHAnsi" w:cs="GKOBJH+Arial"/>
                <w:sz w:val="20"/>
                <w:szCs w:val="20"/>
              </w:rPr>
              <w:t xml:space="preserve">2º Tutorías y exámenes </w:t>
            </w:r>
          </w:p>
        </w:tc>
        <w:tc>
          <w:tcPr>
            <w:tcW w:w="625" w:type="pct"/>
            <w:shd w:val="pct5" w:color="auto" w:fill="auto"/>
            <w:vAlign w:val="center"/>
          </w:tcPr>
          <w:p w:rsidR="00926DA6" w:rsidRPr="002E5400" w:rsidRDefault="00926DA6" w:rsidP="00926DA6">
            <w:pPr>
              <w:pStyle w:val="Default"/>
              <w:jc w:val="center"/>
              <w:rPr>
                <w:rFonts w:asciiTheme="minorHAnsi" w:hAnsiTheme="minorHAnsi" w:cs="GKOBJH+Arial"/>
                <w:sz w:val="20"/>
                <w:szCs w:val="20"/>
              </w:rPr>
            </w:pPr>
            <w:r w:rsidRPr="002E5400">
              <w:rPr>
                <w:rFonts w:asciiTheme="minorHAnsi" w:hAnsiTheme="minorHAnsi" w:cs="GKOBJH+Arial"/>
                <w:sz w:val="20"/>
                <w:szCs w:val="20"/>
              </w:rPr>
              <w:t xml:space="preserve">2º Tutorías y exámenes </w:t>
            </w:r>
          </w:p>
        </w:tc>
        <w:tc>
          <w:tcPr>
            <w:tcW w:w="625" w:type="pct"/>
            <w:shd w:val="pct5" w:color="auto" w:fill="auto"/>
            <w:vAlign w:val="center"/>
          </w:tcPr>
          <w:p w:rsidR="00926DA6" w:rsidRPr="002E5400" w:rsidRDefault="00926DA6" w:rsidP="00926DA6">
            <w:pPr>
              <w:pStyle w:val="Default"/>
              <w:rPr>
                <w:rFonts w:asciiTheme="minorHAnsi" w:hAnsiTheme="minorHAnsi" w:cs="GKOBJH+Arial"/>
                <w:sz w:val="20"/>
                <w:szCs w:val="20"/>
              </w:rPr>
            </w:pPr>
            <w:r w:rsidRPr="002E5400">
              <w:rPr>
                <w:rFonts w:asciiTheme="minorHAnsi" w:hAnsiTheme="minorHAnsi" w:cs="GKOBJH+Arial"/>
                <w:sz w:val="20"/>
                <w:szCs w:val="20"/>
              </w:rPr>
              <w:t xml:space="preserve">2º Tutorías y exámenes </w:t>
            </w:r>
          </w:p>
        </w:tc>
        <w:tc>
          <w:tcPr>
            <w:tcW w:w="625" w:type="pct"/>
            <w:tcBorders>
              <w:bottom w:val="single" w:sz="4" w:space="0" w:color="auto"/>
            </w:tcBorders>
          </w:tcPr>
          <w:p w:rsidR="00926DA6" w:rsidRPr="002E5400" w:rsidRDefault="00926DA6" w:rsidP="00926DA6">
            <w:pPr>
              <w:pStyle w:val="Default"/>
              <w:rPr>
                <w:rFonts w:asciiTheme="minorHAnsi" w:hAnsiTheme="minorHAnsi" w:cs="Times New Roman"/>
                <w:color w:val="auto"/>
                <w:sz w:val="20"/>
                <w:szCs w:val="20"/>
              </w:rPr>
            </w:pPr>
          </w:p>
        </w:tc>
        <w:tc>
          <w:tcPr>
            <w:tcW w:w="625" w:type="pct"/>
          </w:tcPr>
          <w:p w:rsidR="00926DA6" w:rsidRPr="002E5400" w:rsidRDefault="00926DA6" w:rsidP="00926DA6">
            <w:pPr>
              <w:pStyle w:val="Default"/>
              <w:rPr>
                <w:rFonts w:asciiTheme="minorHAnsi" w:hAnsiTheme="minorHAnsi" w:cs="Times New Roman"/>
                <w:color w:val="auto"/>
                <w:sz w:val="20"/>
                <w:szCs w:val="20"/>
              </w:rPr>
            </w:pPr>
          </w:p>
        </w:tc>
        <w:tc>
          <w:tcPr>
            <w:tcW w:w="625" w:type="pct"/>
          </w:tcPr>
          <w:p w:rsidR="00926DA6" w:rsidRPr="002E5400" w:rsidRDefault="00926DA6" w:rsidP="00926DA6">
            <w:pPr>
              <w:pStyle w:val="Default"/>
              <w:rPr>
                <w:rFonts w:asciiTheme="minorHAnsi" w:hAnsiTheme="minorHAnsi" w:cs="Times New Roman"/>
                <w:color w:val="auto"/>
                <w:sz w:val="20"/>
                <w:szCs w:val="20"/>
              </w:rPr>
            </w:pPr>
          </w:p>
        </w:tc>
        <w:tc>
          <w:tcPr>
            <w:tcW w:w="625" w:type="pct"/>
          </w:tcPr>
          <w:p w:rsidR="00926DA6" w:rsidRPr="002E5400" w:rsidRDefault="00926DA6" w:rsidP="00926DA6">
            <w:pPr>
              <w:pStyle w:val="Default"/>
              <w:rPr>
                <w:rFonts w:asciiTheme="minorHAnsi" w:hAnsiTheme="minorHAnsi" w:cs="Times New Roman"/>
                <w:color w:val="auto"/>
                <w:sz w:val="20"/>
                <w:szCs w:val="20"/>
              </w:rPr>
            </w:pPr>
          </w:p>
        </w:tc>
      </w:tr>
      <w:tr w:rsidR="00926DA6" w:rsidRPr="002E5400" w:rsidTr="002E5400">
        <w:trPr>
          <w:trHeight w:val="191"/>
        </w:trPr>
        <w:tc>
          <w:tcPr>
            <w:tcW w:w="625" w:type="pct"/>
            <w:shd w:val="pct5" w:color="auto" w:fill="auto"/>
            <w:vAlign w:val="center"/>
          </w:tcPr>
          <w:p w:rsidR="00926DA6" w:rsidRPr="002E5400" w:rsidRDefault="00926DA6" w:rsidP="00926DA6">
            <w:pPr>
              <w:pStyle w:val="Default"/>
              <w:jc w:val="center"/>
              <w:rPr>
                <w:rFonts w:asciiTheme="minorHAnsi" w:hAnsiTheme="minorHAnsi" w:cs="GKOBJH+Arial"/>
                <w:sz w:val="20"/>
                <w:szCs w:val="20"/>
              </w:rPr>
            </w:pPr>
            <w:r w:rsidRPr="002E5400">
              <w:rPr>
                <w:rFonts w:asciiTheme="minorHAnsi" w:hAnsiTheme="minorHAnsi" w:cs="GKOBJH+Arial"/>
                <w:sz w:val="20"/>
                <w:szCs w:val="20"/>
              </w:rPr>
              <w:t xml:space="preserve">3º </w:t>
            </w:r>
          </w:p>
        </w:tc>
        <w:tc>
          <w:tcPr>
            <w:tcW w:w="625" w:type="pct"/>
            <w:shd w:val="pct5" w:color="auto" w:fill="auto"/>
            <w:vAlign w:val="center"/>
          </w:tcPr>
          <w:p w:rsidR="00926DA6" w:rsidRPr="002E5400" w:rsidRDefault="00926DA6" w:rsidP="00926DA6">
            <w:pPr>
              <w:pStyle w:val="Default"/>
              <w:jc w:val="center"/>
              <w:rPr>
                <w:rFonts w:asciiTheme="minorHAnsi" w:hAnsiTheme="minorHAnsi" w:cs="GKOBJH+Arial"/>
                <w:sz w:val="20"/>
                <w:szCs w:val="20"/>
              </w:rPr>
            </w:pPr>
            <w:r w:rsidRPr="002E5400">
              <w:rPr>
                <w:rFonts w:asciiTheme="minorHAnsi" w:hAnsiTheme="minorHAnsi" w:cs="GKOBJH+Arial"/>
                <w:sz w:val="20"/>
                <w:szCs w:val="20"/>
              </w:rPr>
              <w:t xml:space="preserve">3º </w:t>
            </w:r>
          </w:p>
        </w:tc>
        <w:tc>
          <w:tcPr>
            <w:tcW w:w="625" w:type="pct"/>
            <w:shd w:val="pct5" w:color="auto" w:fill="auto"/>
            <w:vAlign w:val="center"/>
          </w:tcPr>
          <w:p w:rsidR="00926DA6" w:rsidRPr="002E5400" w:rsidRDefault="00926DA6" w:rsidP="00926DA6">
            <w:pPr>
              <w:pStyle w:val="Default"/>
              <w:jc w:val="center"/>
              <w:rPr>
                <w:rFonts w:asciiTheme="minorHAnsi" w:hAnsiTheme="minorHAnsi" w:cs="GKOBJH+Arial"/>
                <w:sz w:val="20"/>
                <w:szCs w:val="20"/>
              </w:rPr>
            </w:pPr>
            <w:r w:rsidRPr="002E5400">
              <w:rPr>
                <w:rFonts w:asciiTheme="minorHAnsi" w:hAnsiTheme="minorHAnsi" w:cs="GKOBJH+Arial"/>
                <w:sz w:val="20"/>
                <w:szCs w:val="20"/>
              </w:rPr>
              <w:t xml:space="preserve">3º Tutorías y exámenes </w:t>
            </w:r>
          </w:p>
        </w:tc>
        <w:tc>
          <w:tcPr>
            <w:tcW w:w="625" w:type="pct"/>
            <w:shd w:val="pct5" w:color="auto" w:fill="auto"/>
            <w:vAlign w:val="center"/>
          </w:tcPr>
          <w:p w:rsidR="00926DA6" w:rsidRPr="002E5400" w:rsidRDefault="00926DA6" w:rsidP="00926DA6">
            <w:pPr>
              <w:pStyle w:val="Default"/>
              <w:rPr>
                <w:rFonts w:asciiTheme="minorHAnsi" w:hAnsiTheme="minorHAnsi" w:cs="GKOBJH+Arial"/>
                <w:sz w:val="20"/>
                <w:szCs w:val="20"/>
              </w:rPr>
            </w:pPr>
            <w:r w:rsidRPr="002E5400">
              <w:rPr>
                <w:rFonts w:asciiTheme="minorHAnsi" w:hAnsiTheme="minorHAnsi" w:cs="GKOBJH+Arial"/>
                <w:sz w:val="20"/>
                <w:szCs w:val="20"/>
              </w:rPr>
              <w:t xml:space="preserve">3º Tutorías y exámenes </w:t>
            </w:r>
          </w:p>
        </w:tc>
        <w:tc>
          <w:tcPr>
            <w:tcW w:w="625" w:type="pct"/>
            <w:shd w:val="pct5" w:color="auto" w:fill="auto"/>
            <w:vAlign w:val="center"/>
          </w:tcPr>
          <w:p w:rsidR="00926DA6" w:rsidRPr="002E5400" w:rsidRDefault="00926DA6" w:rsidP="00926DA6">
            <w:pPr>
              <w:pStyle w:val="Default"/>
              <w:rPr>
                <w:rFonts w:asciiTheme="minorHAnsi" w:hAnsiTheme="minorHAnsi" w:cs="GKOBJH+Arial"/>
                <w:sz w:val="20"/>
                <w:szCs w:val="20"/>
              </w:rPr>
            </w:pPr>
            <w:r w:rsidRPr="002E5400">
              <w:rPr>
                <w:rFonts w:asciiTheme="minorHAnsi" w:hAnsiTheme="minorHAnsi" w:cs="GKOBJH+Arial"/>
                <w:sz w:val="20"/>
                <w:szCs w:val="20"/>
              </w:rPr>
              <w:t xml:space="preserve">3º Tutorías y exámenes </w:t>
            </w:r>
          </w:p>
        </w:tc>
        <w:tc>
          <w:tcPr>
            <w:tcW w:w="625" w:type="pct"/>
            <w:tcBorders>
              <w:bottom w:val="single" w:sz="4" w:space="0" w:color="auto"/>
            </w:tcBorders>
          </w:tcPr>
          <w:p w:rsidR="00926DA6" w:rsidRPr="002E5400" w:rsidRDefault="00926DA6" w:rsidP="00926DA6">
            <w:pPr>
              <w:pStyle w:val="Default"/>
              <w:rPr>
                <w:rFonts w:asciiTheme="minorHAnsi" w:hAnsiTheme="minorHAnsi" w:cs="Times New Roman"/>
                <w:color w:val="auto"/>
                <w:sz w:val="20"/>
                <w:szCs w:val="20"/>
              </w:rPr>
            </w:pPr>
          </w:p>
        </w:tc>
        <w:tc>
          <w:tcPr>
            <w:tcW w:w="625" w:type="pct"/>
          </w:tcPr>
          <w:p w:rsidR="00926DA6" w:rsidRPr="002E5400" w:rsidRDefault="00926DA6" w:rsidP="00926DA6">
            <w:pPr>
              <w:pStyle w:val="Default"/>
              <w:rPr>
                <w:rFonts w:asciiTheme="minorHAnsi" w:hAnsiTheme="minorHAnsi" w:cs="Times New Roman"/>
                <w:color w:val="auto"/>
                <w:sz w:val="20"/>
                <w:szCs w:val="20"/>
              </w:rPr>
            </w:pPr>
          </w:p>
        </w:tc>
        <w:tc>
          <w:tcPr>
            <w:tcW w:w="625" w:type="pct"/>
          </w:tcPr>
          <w:p w:rsidR="00926DA6" w:rsidRPr="002E5400" w:rsidRDefault="00926DA6" w:rsidP="00926DA6">
            <w:pPr>
              <w:pStyle w:val="Default"/>
              <w:rPr>
                <w:rFonts w:asciiTheme="minorHAnsi" w:hAnsiTheme="minorHAnsi" w:cs="Times New Roman"/>
                <w:color w:val="auto"/>
                <w:sz w:val="20"/>
                <w:szCs w:val="20"/>
              </w:rPr>
            </w:pPr>
          </w:p>
        </w:tc>
      </w:tr>
      <w:tr w:rsidR="00926DA6" w:rsidRPr="002E5400" w:rsidTr="002E5400">
        <w:trPr>
          <w:trHeight w:val="191"/>
        </w:trPr>
        <w:tc>
          <w:tcPr>
            <w:tcW w:w="625" w:type="pct"/>
            <w:shd w:val="pct5" w:color="auto" w:fill="auto"/>
            <w:vAlign w:val="center"/>
          </w:tcPr>
          <w:p w:rsidR="00926DA6" w:rsidRPr="002E5400" w:rsidRDefault="00926DA6" w:rsidP="00926DA6">
            <w:pPr>
              <w:pStyle w:val="Default"/>
              <w:jc w:val="center"/>
              <w:rPr>
                <w:rFonts w:asciiTheme="minorHAnsi" w:hAnsiTheme="minorHAnsi" w:cs="GKOBJH+Arial"/>
                <w:sz w:val="20"/>
                <w:szCs w:val="20"/>
              </w:rPr>
            </w:pPr>
            <w:r w:rsidRPr="002E5400">
              <w:rPr>
                <w:rFonts w:asciiTheme="minorHAnsi" w:hAnsiTheme="minorHAnsi" w:cs="GKOBJH+Arial"/>
                <w:sz w:val="20"/>
                <w:szCs w:val="20"/>
              </w:rPr>
              <w:t xml:space="preserve">4º </w:t>
            </w:r>
          </w:p>
        </w:tc>
        <w:tc>
          <w:tcPr>
            <w:tcW w:w="625" w:type="pct"/>
            <w:shd w:val="pct5" w:color="auto" w:fill="auto"/>
            <w:vAlign w:val="center"/>
          </w:tcPr>
          <w:p w:rsidR="00926DA6" w:rsidRPr="002E5400" w:rsidRDefault="00926DA6" w:rsidP="00926DA6">
            <w:pPr>
              <w:pStyle w:val="Default"/>
              <w:jc w:val="center"/>
              <w:rPr>
                <w:rFonts w:asciiTheme="minorHAnsi" w:hAnsiTheme="minorHAnsi" w:cs="GKOBJH+Arial"/>
                <w:sz w:val="20"/>
                <w:szCs w:val="20"/>
              </w:rPr>
            </w:pPr>
            <w:r w:rsidRPr="002E5400">
              <w:rPr>
                <w:rFonts w:asciiTheme="minorHAnsi" w:hAnsiTheme="minorHAnsi" w:cs="GKOBJH+Arial"/>
                <w:sz w:val="20"/>
                <w:szCs w:val="20"/>
              </w:rPr>
              <w:t xml:space="preserve">4º </w:t>
            </w:r>
          </w:p>
        </w:tc>
        <w:tc>
          <w:tcPr>
            <w:tcW w:w="625" w:type="pct"/>
            <w:shd w:val="pct5" w:color="auto" w:fill="auto"/>
            <w:vAlign w:val="center"/>
          </w:tcPr>
          <w:p w:rsidR="00926DA6" w:rsidRPr="002E5400" w:rsidRDefault="00926DA6" w:rsidP="00926DA6">
            <w:pPr>
              <w:pStyle w:val="Default"/>
              <w:jc w:val="center"/>
              <w:rPr>
                <w:rFonts w:asciiTheme="minorHAnsi" w:hAnsiTheme="minorHAnsi" w:cs="GKOBJH+Arial"/>
                <w:sz w:val="20"/>
                <w:szCs w:val="20"/>
              </w:rPr>
            </w:pPr>
            <w:r w:rsidRPr="002E5400">
              <w:rPr>
                <w:rFonts w:asciiTheme="minorHAnsi" w:hAnsiTheme="minorHAnsi" w:cs="GKOBJH+Arial"/>
                <w:sz w:val="20"/>
                <w:szCs w:val="20"/>
              </w:rPr>
              <w:t xml:space="preserve">4º </w:t>
            </w:r>
          </w:p>
        </w:tc>
        <w:tc>
          <w:tcPr>
            <w:tcW w:w="625" w:type="pct"/>
            <w:shd w:val="pct5" w:color="auto" w:fill="auto"/>
            <w:vAlign w:val="center"/>
          </w:tcPr>
          <w:p w:rsidR="00926DA6" w:rsidRPr="002E5400" w:rsidRDefault="00926DA6" w:rsidP="00926DA6">
            <w:pPr>
              <w:pStyle w:val="Default"/>
              <w:rPr>
                <w:rFonts w:asciiTheme="minorHAnsi" w:hAnsiTheme="minorHAnsi" w:cs="GKOBJH+Arial"/>
                <w:sz w:val="20"/>
                <w:szCs w:val="20"/>
              </w:rPr>
            </w:pPr>
            <w:r w:rsidRPr="002E5400">
              <w:rPr>
                <w:rFonts w:asciiTheme="minorHAnsi" w:hAnsiTheme="minorHAnsi" w:cs="GKOBJH+Arial"/>
                <w:sz w:val="20"/>
                <w:szCs w:val="20"/>
              </w:rPr>
              <w:t xml:space="preserve">4º Tutorías y exámenes </w:t>
            </w:r>
          </w:p>
        </w:tc>
        <w:tc>
          <w:tcPr>
            <w:tcW w:w="625" w:type="pct"/>
            <w:shd w:val="pct5" w:color="auto" w:fill="auto"/>
            <w:vAlign w:val="center"/>
          </w:tcPr>
          <w:p w:rsidR="00926DA6" w:rsidRPr="002E5400" w:rsidRDefault="00926DA6" w:rsidP="00926DA6">
            <w:pPr>
              <w:pStyle w:val="Default"/>
              <w:rPr>
                <w:rFonts w:asciiTheme="minorHAnsi" w:hAnsiTheme="minorHAnsi" w:cs="GKOBJH+Arial"/>
                <w:sz w:val="20"/>
                <w:szCs w:val="20"/>
              </w:rPr>
            </w:pPr>
            <w:r w:rsidRPr="002E5400">
              <w:rPr>
                <w:rFonts w:asciiTheme="minorHAnsi" w:hAnsiTheme="minorHAnsi" w:cs="GKOBJH+Arial"/>
                <w:sz w:val="20"/>
                <w:szCs w:val="20"/>
              </w:rPr>
              <w:t xml:space="preserve">4º Tutorías y exámenes </w:t>
            </w:r>
          </w:p>
        </w:tc>
        <w:tc>
          <w:tcPr>
            <w:tcW w:w="625" w:type="pct"/>
            <w:shd w:val="pct5" w:color="auto" w:fill="auto"/>
            <w:vAlign w:val="center"/>
          </w:tcPr>
          <w:p w:rsidR="00926DA6" w:rsidRPr="002E5400" w:rsidRDefault="00926DA6" w:rsidP="00926DA6">
            <w:pPr>
              <w:pStyle w:val="Default"/>
              <w:rPr>
                <w:rFonts w:asciiTheme="minorHAnsi" w:hAnsiTheme="minorHAnsi" w:cs="GKOBJH+Arial"/>
                <w:sz w:val="20"/>
                <w:szCs w:val="20"/>
              </w:rPr>
            </w:pPr>
            <w:r w:rsidRPr="002E5400">
              <w:rPr>
                <w:rFonts w:asciiTheme="minorHAnsi" w:hAnsiTheme="minorHAnsi" w:cs="GKOBJH+Arial"/>
                <w:sz w:val="20"/>
                <w:szCs w:val="20"/>
              </w:rPr>
              <w:t xml:space="preserve">4º Tutorías y exámenes </w:t>
            </w:r>
          </w:p>
        </w:tc>
        <w:tc>
          <w:tcPr>
            <w:tcW w:w="625" w:type="pct"/>
            <w:tcBorders>
              <w:bottom w:val="single" w:sz="4" w:space="0" w:color="auto"/>
            </w:tcBorders>
          </w:tcPr>
          <w:p w:rsidR="00926DA6" w:rsidRPr="002E5400" w:rsidRDefault="00926DA6" w:rsidP="00926DA6">
            <w:pPr>
              <w:pStyle w:val="Default"/>
              <w:rPr>
                <w:rFonts w:asciiTheme="minorHAnsi" w:hAnsiTheme="minorHAnsi" w:cs="Times New Roman"/>
                <w:color w:val="auto"/>
                <w:sz w:val="20"/>
                <w:szCs w:val="20"/>
              </w:rPr>
            </w:pPr>
          </w:p>
        </w:tc>
        <w:tc>
          <w:tcPr>
            <w:tcW w:w="625" w:type="pct"/>
          </w:tcPr>
          <w:p w:rsidR="00926DA6" w:rsidRPr="002E5400" w:rsidRDefault="00926DA6" w:rsidP="00926DA6">
            <w:pPr>
              <w:pStyle w:val="Default"/>
              <w:rPr>
                <w:rFonts w:asciiTheme="minorHAnsi" w:hAnsiTheme="minorHAnsi" w:cs="Times New Roman"/>
                <w:color w:val="auto"/>
                <w:sz w:val="20"/>
                <w:szCs w:val="20"/>
              </w:rPr>
            </w:pPr>
          </w:p>
        </w:tc>
      </w:tr>
      <w:tr w:rsidR="00926DA6" w:rsidRPr="002E5400" w:rsidTr="002E5400">
        <w:trPr>
          <w:trHeight w:val="191"/>
        </w:trPr>
        <w:tc>
          <w:tcPr>
            <w:tcW w:w="625" w:type="pct"/>
            <w:shd w:val="pct5" w:color="auto" w:fill="auto"/>
            <w:vAlign w:val="center"/>
          </w:tcPr>
          <w:p w:rsidR="00926DA6" w:rsidRPr="002E5400" w:rsidRDefault="00926DA6" w:rsidP="00926DA6">
            <w:pPr>
              <w:pStyle w:val="Default"/>
              <w:jc w:val="center"/>
              <w:rPr>
                <w:rFonts w:asciiTheme="minorHAnsi" w:hAnsiTheme="minorHAnsi" w:cs="GKOBJH+Arial"/>
                <w:sz w:val="20"/>
                <w:szCs w:val="20"/>
              </w:rPr>
            </w:pPr>
            <w:r w:rsidRPr="002E5400">
              <w:rPr>
                <w:rFonts w:asciiTheme="minorHAnsi" w:hAnsiTheme="minorHAnsi" w:cs="GKOBJH+Arial"/>
                <w:sz w:val="20"/>
                <w:szCs w:val="20"/>
              </w:rPr>
              <w:t xml:space="preserve">5º </w:t>
            </w:r>
          </w:p>
        </w:tc>
        <w:tc>
          <w:tcPr>
            <w:tcW w:w="625" w:type="pct"/>
            <w:shd w:val="pct5" w:color="auto" w:fill="auto"/>
            <w:vAlign w:val="center"/>
          </w:tcPr>
          <w:p w:rsidR="00926DA6" w:rsidRPr="002E5400" w:rsidRDefault="00926DA6" w:rsidP="00926DA6">
            <w:pPr>
              <w:pStyle w:val="Default"/>
              <w:jc w:val="center"/>
              <w:rPr>
                <w:rFonts w:asciiTheme="minorHAnsi" w:hAnsiTheme="minorHAnsi" w:cs="GKOBJH+Arial"/>
                <w:sz w:val="20"/>
                <w:szCs w:val="20"/>
              </w:rPr>
            </w:pPr>
            <w:r w:rsidRPr="002E5400">
              <w:rPr>
                <w:rFonts w:asciiTheme="minorHAnsi" w:hAnsiTheme="minorHAnsi" w:cs="GKOBJH+Arial"/>
                <w:sz w:val="20"/>
                <w:szCs w:val="20"/>
              </w:rPr>
              <w:t xml:space="preserve">5º </w:t>
            </w:r>
          </w:p>
        </w:tc>
        <w:tc>
          <w:tcPr>
            <w:tcW w:w="625" w:type="pct"/>
            <w:shd w:val="pct5" w:color="auto" w:fill="auto"/>
            <w:vAlign w:val="center"/>
          </w:tcPr>
          <w:p w:rsidR="00926DA6" w:rsidRPr="002E5400" w:rsidRDefault="00926DA6" w:rsidP="00926DA6">
            <w:pPr>
              <w:pStyle w:val="Default"/>
              <w:jc w:val="center"/>
              <w:rPr>
                <w:rFonts w:asciiTheme="minorHAnsi" w:hAnsiTheme="minorHAnsi" w:cs="GKOBJH+Arial"/>
                <w:sz w:val="20"/>
                <w:szCs w:val="20"/>
              </w:rPr>
            </w:pPr>
            <w:r w:rsidRPr="002E5400">
              <w:rPr>
                <w:rFonts w:asciiTheme="minorHAnsi" w:hAnsiTheme="minorHAnsi" w:cs="GKOBJH+Arial"/>
                <w:sz w:val="20"/>
                <w:szCs w:val="20"/>
              </w:rPr>
              <w:t xml:space="preserve">5º </w:t>
            </w:r>
          </w:p>
        </w:tc>
        <w:tc>
          <w:tcPr>
            <w:tcW w:w="625" w:type="pct"/>
            <w:shd w:val="pct5" w:color="auto" w:fill="auto"/>
            <w:vAlign w:val="center"/>
          </w:tcPr>
          <w:p w:rsidR="00926DA6" w:rsidRPr="002E5400" w:rsidRDefault="00926DA6" w:rsidP="00926DA6">
            <w:pPr>
              <w:pStyle w:val="Default"/>
              <w:rPr>
                <w:rFonts w:asciiTheme="minorHAnsi" w:hAnsiTheme="minorHAnsi" w:cs="GKOBJH+Arial"/>
                <w:sz w:val="20"/>
                <w:szCs w:val="20"/>
              </w:rPr>
            </w:pPr>
            <w:r w:rsidRPr="002E5400">
              <w:rPr>
                <w:rFonts w:asciiTheme="minorHAnsi" w:hAnsiTheme="minorHAnsi" w:cs="GKOBJH+Arial"/>
                <w:sz w:val="20"/>
                <w:szCs w:val="20"/>
              </w:rPr>
              <w:t xml:space="preserve">5º </w:t>
            </w:r>
          </w:p>
        </w:tc>
        <w:tc>
          <w:tcPr>
            <w:tcW w:w="625" w:type="pct"/>
            <w:shd w:val="pct5" w:color="auto" w:fill="auto"/>
            <w:vAlign w:val="center"/>
          </w:tcPr>
          <w:p w:rsidR="00926DA6" w:rsidRPr="002E5400" w:rsidRDefault="00926DA6" w:rsidP="00926DA6">
            <w:pPr>
              <w:pStyle w:val="Default"/>
              <w:rPr>
                <w:rFonts w:asciiTheme="minorHAnsi" w:hAnsiTheme="minorHAnsi" w:cs="GKOBJH+Arial"/>
                <w:sz w:val="20"/>
                <w:szCs w:val="20"/>
              </w:rPr>
            </w:pPr>
            <w:r w:rsidRPr="002E5400">
              <w:rPr>
                <w:rFonts w:asciiTheme="minorHAnsi" w:hAnsiTheme="minorHAnsi" w:cs="GKOBJH+Arial"/>
                <w:sz w:val="20"/>
                <w:szCs w:val="20"/>
              </w:rPr>
              <w:t xml:space="preserve">5º Tutorías y exámenes </w:t>
            </w:r>
          </w:p>
        </w:tc>
        <w:tc>
          <w:tcPr>
            <w:tcW w:w="625" w:type="pct"/>
            <w:shd w:val="pct5" w:color="auto" w:fill="auto"/>
            <w:vAlign w:val="center"/>
          </w:tcPr>
          <w:p w:rsidR="00926DA6" w:rsidRPr="002E5400" w:rsidRDefault="00926DA6" w:rsidP="00926DA6">
            <w:pPr>
              <w:pStyle w:val="Default"/>
              <w:rPr>
                <w:rFonts w:asciiTheme="minorHAnsi" w:hAnsiTheme="minorHAnsi" w:cs="GKOBJH+Arial"/>
                <w:sz w:val="20"/>
                <w:szCs w:val="20"/>
              </w:rPr>
            </w:pPr>
            <w:r w:rsidRPr="002E5400">
              <w:rPr>
                <w:rFonts w:asciiTheme="minorHAnsi" w:hAnsiTheme="minorHAnsi" w:cs="GKOBJH+Arial"/>
                <w:sz w:val="20"/>
                <w:szCs w:val="20"/>
              </w:rPr>
              <w:t xml:space="preserve">5º Tutorías y exámenes </w:t>
            </w:r>
          </w:p>
        </w:tc>
        <w:tc>
          <w:tcPr>
            <w:tcW w:w="625" w:type="pct"/>
            <w:shd w:val="pct5" w:color="auto" w:fill="auto"/>
            <w:vAlign w:val="center"/>
          </w:tcPr>
          <w:p w:rsidR="00926DA6" w:rsidRPr="002E5400" w:rsidRDefault="00926DA6" w:rsidP="00926DA6">
            <w:pPr>
              <w:pStyle w:val="Default"/>
              <w:rPr>
                <w:rFonts w:asciiTheme="minorHAnsi" w:hAnsiTheme="minorHAnsi" w:cs="GKOBJH+Arial"/>
                <w:sz w:val="20"/>
                <w:szCs w:val="20"/>
              </w:rPr>
            </w:pPr>
            <w:r w:rsidRPr="002E5400">
              <w:rPr>
                <w:rFonts w:asciiTheme="minorHAnsi" w:hAnsiTheme="minorHAnsi" w:cs="GKOBJH+Arial"/>
                <w:sz w:val="20"/>
                <w:szCs w:val="20"/>
              </w:rPr>
              <w:t xml:space="preserve">5º Tutorías y exámenes </w:t>
            </w:r>
          </w:p>
        </w:tc>
        <w:tc>
          <w:tcPr>
            <w:tcW w:w="625" w:type="pct"/>
            <w:tcBorders>
              <w:bottom w:val="single" w:sz="4" w:space="0" w:color="auto"/>
            </w:tcBorders>
          </w:tcPr>
          <w:p w:rsidR="00926DA6" w:rsidRPr="002E5400" w:rsidRDefault="00926DA6" w:rsidP="00926DA6">
            <w:pPr>
              <w:pStyle w:val="Default"/>
              <w:rPr>
                <w:rFonts w:asciiTheme="minorHAnsi" w:hAnsiTheme="minorHAnsi" w:cs="Times New Roman"/>
                <w:color w:val="auto"/>
                <w:sz w:val="20"/>
                <w:szCs w:val="20"/>
              </w:rPr>
            </w:pPr>
          </w:p>
        </w:tc>
      </w:tr>
      <w:tr w:rsidR="00926DA6" w:rsidRPr="002E5400" w:rsidTr="002E5400">
        <w:trPr>
          <w:trHeight w:val="191"/>
        </w:trPr>
        <w:tc>
          <w:tcPr>
            <w:tcW w:w="625" w:type="pct"/>
            <w:shd w:val="pct5" w:color="auto" w:fill="auto"/>
            <w:vAlign w:val="center"/>
          </w:tcPr>
          <w:p w:rsidR="00926DA6" w:rsidRPr="002E5400" w:rsidRDefault="00926DA6" w:rsidP="00926DA6">
            <w:pPr>
              <w:pStyle w:val="Default"/>
              <w:jc w:val="center"/>
              <w:rPr>
                <w:rFonts w:asciiTheme="minorHAnsi" w:hAnsiTheme="minorHAnsi" w:cs="GKOBJH+Arial"/>
                <w:sz w:val="20"/>
                <w:szCs w:val="20"/>
              </w:rPr>
            </w:pPr>
            <w:r w:rsidRPr="002E5400">
              <w:rPr>
                <w:rFonts w:asciiTheme="minorHAnsi" w:hAnsiTheme="minorHAnsi" w:cs="GKOBJH+Arial"/>
                <w:sz w:val="20"/>
                <w:szCs w:val="20"/>
              </w:rPr>
              <w:t xml:space="preserve">6º </w:t>
            </w:r>
          </w:p>
        </w:tc>
        <w:tc>
          <w:tcPr>
            <w:tcW w:w="625" w:type="pct"/>
            <w:shd w:val="pct5" w:color="auto" w:fill="auto"/>
            <w:vAlign w:val="center"/>
          </w:tcPr>
          <w:p w:rsidR="00926DA6" w:rsidRPr="002E5400" w:rsidRDefault="00926DA6" w:rsidP="00926DA6">
            <w:pPr>
              <w:pStyle w:val="Default"/>
              <w:jc w:val="center"/>
              <w:rPr>
                <w:rFonts w:asciiTheme="minorHAnsi" w:hAnsiTheme="minorHAnsi" w:cs="GKOBJH+Arial"/>
                <w:sz w:val="20"/>
                <w:szCs w:val="20"/>
              </w:rPr>
            </w:pPr>
            <w:r w:rsidRPr="002E5400">
              <w:rPr>
                <w:rFonts w:asciiTheme="minorHAnsi" w:hAnsiTheme="minorHAnsi" w:cs="GKOBJH+Arial"/>
                <w:sz w:val="20"/>
                <w:szCs w:val="20"/>
              </w:rPr>
              <w:t xml:space="preserve">6º </w:t>
            </w:r>
          </w:p>
        </w:tc>
        <w:tc>
          <w:tcPr>
            <w:tcW w:w="625" w:type="pct"/>
            <w:shd w:val="pct5" w:color="auto" w:fill="auto"/>
            <w:vAlign w:val="center"/>
          </w:tcPr>
          <w:p w:rsidR="00926DA6" w:rsidRPr="002E5400" w:rsidRDefault="00926DA6" w:rsidP="00926DA6">
            <w:pPr>
              <w:pStyle w:val="Default"/>
              <w:jc w:val="center"/>
              <w:rPr>
                <w:rFonts w:asciiTheme="minorHAnsi" w:hAnsiTheme="minorHAnsi" w:cs="GKOBJH+Arial"/>
                <w:sz w:val="20"/>
                <w:szCs w:val="20"/>
              </w:rPr>
            </w:pPr>
            <w:r w:rsidRPr="002E5400">
              <w:rPr>
                <w:rFonts w:asciiTheme="minorHAnsi" w:hAnsiTheme="minorHAnsi" w:cs="GKOBJH+Arial"/>
                <w:sz w:val="20"/>
                <w:szCs w:val="20"/>
              </w:rPr>
              <w:t xml:space="preserve">6º </w:t>
            </w:r>
          </w:p>
        </w:tc>
        <w:tc>
          <w:tcPr>
            <w:tcW w:w="625" w:type="pct"/>
            <w:shd w:val="pct5" w:color="auto" w:fill="auto"/>
            <w:vAlign w:val="center"/>
          </w:tcPr>
          <w:p w:rsidR="00926DA6" w:rsidRPr="002E5400" w:rsidRDefault="00926DA6" w:rsidP="00926DA6">
            <w:pPr>
              <w:pStyle w:val="Default"/>
              <w:rPr>
                <w:rFonts w:asciiTheme="minorHAnsi" w:hAnsiTheme="minorHAnsi" w:cs="GKOBJH+Arial"/>
                <w:sz w:val="20"/>
                <w:szCs w:val="20"/>
              </w:rPr>
            </w:pPr>
            <w:r w:rsidRPr="002E5400">
              <w:rPr>
                <w:rFonts w:asciiTheme="minorHAnsi" w:hAnsiTheme="minorHAnsi" w:cs="GKOBJH+Arial"/>
                <w:sz w:val="20"/>
                <w:szCs w:val="20"/>
              </w:rPr>
              <w:t xml:space="preserve">6º </w:t>
            </w:r>
          </w:p>
        </w:tc>
        <w:tc>
          <w:tcPr>
            <w:tcW w:w="625" w:type="pct"/>
            <w:shd w:val="pct5" w:color="auto" w:fill="auto"/>
            <w:vAlign w:val="center"/>
          </w:tcPr>
          <w:p w:rsidR="00926DA6" w:rsidRPr="002E5400" w:rsidRDefault="00926DA6" w:rsidP="00926DA6">
            <w:pPr>
              <w:pStyle w:val="Default"/>
              <w:rPr>
                <w:rFonts w:asciiTheme="minorHAnsi" w:hAnsiTheme="minorHAnsi" w:cs="GKOBJH+Arial"/>
                <w:sz w:val="20"/>
                <w:szCs w:val="20"/>
              </w:rPr>
            </w:pPr>
            <w:r w:rsidRPr="002E5400">
              <w:rPr>
                <w:rFonts w:asciiTheme="minorHAnsi" w:hAnsiTheme="minorHAnsi" w:cs="GKOBJH+Arial"/>
                <w:sz w:val="20"/>
                <w:szCs w:val="20"/>
              </w:rPr>
              <w:t xml:space="preserve">6º </w:t>
            </w:r>
          </w:p>
        </w:tc>
        <w:tc>
          <w:tcPr>
            <w:tcW w:w="625" w:type="pct"/>
            <w:shd w:val="pct5" w:color="auto" w:fill="auto"/>
            <w:vAlign w:val="center"/>
          </w:tcPr>
          <w:p w:rsidR="00926DA6" w:rsidRPr="002E5400" w:rsidRDefault="00926DA6" w:rsidP="00926DA6">
            <w:pPr>
              <w:pStyle w:val="Default"/>
              <w:rPr>
                <w:rFonts w:asciiTheme="minorHAnsi" w:hAnsiTheme="minorHAnsi" w:cs="GKOBJH+Arial"/>
                <w:sz w:val="20"/>
                <w:szCs w:val="20"/>
              </w:rPr>
            </w:pPr>
            <w:r w:rsidRPr="002E5400">
              <w:rPr>
                <w:rFonts w:asciiTheme="minorHAnsi" w:hAnsiTheme="minorHAnsi" w:cs="GKOBJH+Arial"/>
                <w:sz w:val="20"/>
                <w:szCs w:val="20"/>
              </w:rPr>
              <w:t xml:space="preserve">6º Tutorías y exámenes </w:t>
            </w:r>
          </w:p>
        </w:tc>
        <w:tc>
          <w:tcPr>
            <w:tcW w:w="625" w:type="pct"/>
            <w:shd w:val="pct5" w:color="auto" w:fill="auto"/>
            <w:vAlign w:val="center"/>
          </w:tcPr>
          <w:p w:rsidR="00926DA6" w:rsidRPr="002E5400" w:rsidRDefault="00926DA6" w:rsidP="00926DA6">
            <w:pPr>
              <w:pStyle w:val="Default"/>
              <w:rPr>
                <w:rFonts w:asciiTheme="minorHAnsi" w:hAnsiTheme="minorHAnsi" w:cs="GKOBJH+Arial"/>
                <w:sz w:val="20"/>
                <w:szCs w:val="20"/>
              </w:rPr>
            </w:pPr>
            <w:r w:rsidRPr="002E5400">
              <w:rPr>
                <w:rFonts w:asciiTheme="minorHAnsi" w:hAnsiTheme="minorHAnsi" w:cs="GKOBJH+Arial"/>
                <w:sz w:val="20"/>
                <w:szCs w:val="20"/>
              </w:rPr>
              <w:t xml:space="preserve">6º Tutorías y exámenes </w:t>
            </w:r>
          </w:p>
        </w:tc>
        <w:tc>
          <w:tcPr>
            <w:tcW w:w="625" w:type="pct"/>
            <w:shd w:val="pct5" w:color="auto" w:fill="auto"/>
            <w:vAlign w:val="center"/>
          </w:tcPr>
          <w:p w:rsidR="00926DA6" w:rsidRPr="002E5400" w:rsidRDefault="00926DA6" w:rsidP="00926DA6">
            <w:pPr>
              <w:pStyle w:val="Default"/>
              <w:rPr>
                <w:rFonts w:asciiTheme="minorHAnsi" w:hAnsiTheme="minorHAnsi" w:cs="GKOBJH+Arial"/>
                <w:sz w:val="20"/>
                <w:szCs w:val="20"/>
              </w:rPr>
            </w:pPr>
            <w:r w:rsidRPr="002E5400">
              <w:rPr>
                <w:rFonts w:asciiTheme="minorHAnsi" w:hAnsiTheme="minorHAnsi" w:cs="GKOBJH+Arial"/>
                <w:sz w:val="20"/>
                <w:szCs w:val="20"/>
              </w:rPr>
              <w:t xml:space="preserve">6º Tutorías y exámenes </w:t>
            </w:r>
          </w:p>
        </w:tc>
      </w:tr>
    </w:tbl>
    <w:p w:rsidR="0070348D" w:rsidRDefault="0070348D" w:rsidP="00F819C0">
      <w:pPr>
        <w:autoSpaceDE w:val="0"/>
        <w:autoSpaceDN w:val="0"/>
        <w:adjustRightInd w:val="0"/>
        <w:spacing w:after="0" w:line="240" w:lineRule="auto"/>
        <w:ind w:firstLine="708"/>
        <w:jc w:val="both"/>
        <w:rPr>
          <w:rFonts w:cs="Arial"/>
          <w:sz w:val="24"/>
          <w:szCs w:val="24"/>
        </w:rPr>
      </w:pPr>
    </w:p>
    <w:p w:rsidR="00926DA6" w:rsidRDefault="009809C4" w:rsidP="00E14EB7">
      <w:pPr>
        <w:autoSpaceDE w:val="0"/>
        <w:autoSpaceDN w:val="0"/>
        <w:adjustRightInd w:val="0"/>
        <w:spacing w:before="120" w:after="120" w:line="240" w:lineRule="auto"/>
        <w:ind w:firstLine="709"/>
        <w:jc w:val="both"/>
        <w:rPr>
          <w:rFonts w:cs="Arial"/>
          <w:sz w:val="24"/>
          <w:szCs w:val="24"/>
        </w:rPr>
      </w:pPr>
      <w:r>
        <w:rPr>
          <w:rFonts w:cs="Arial"/>
          <w:sz w:val="24"/>
          <w:szCs w:val="24"/>
        </w:rPr>
        <w:t>En el apartado 10.3 de dicha memoria de verificación, se establece que, d</w:t>
      </w:r>
      <w:r w:rsidRPr="009809C4">
        <w:rPr>
          <w:rFonts w:cs="Arial"/>
          <w:sz w:val="24"/>
          <w:szCs w:val="24"/>
        </w:rPr>
        <w:t>urante los tres años en los que se mantengan las actividades de</w:t>
      </w:r>
      <w:r>
        <w:rPr>
          <w:rFonts w:cs="Arial"/>
          <w:sz w:val="24"/>
          <w:szCs w:val="24"/>
        </w:rPr>
        <w:t xml:space="preserve"> </w:t>
      </w:r>
      <w:r w:rsidRPr="009809C4">
        <w:rPr>
          <w:rFonts w:cs="Arial"/>
          <w:sz w:val="24"/>
          <w:szCs w:val="24"/>
        </w:rPr>
        <w:t xml:space="preserve">evaluación </w:t>
      </w:r>
      <w:r>
        <w:rPr>
          <w:rFonts w:cs="Arial"/>
          <w:sz w:val="24"/>
          <w:szCs w:val="24"/>
        </w:rPr>
        <w:t xml:space="preserve">y </w:t>
      </w:r>
      <w:r w:rsidRPr="009809C4">
        <w:rPr>
          <w:rFonts w:cs="Arial"/>
          <w:sz w:val="24"/>
          <w:szCs w:val="24"/>
        </w:rPr>
        <w:t>a partir del momento en que se suprima la docencia en cada asignatura, se</w:t>
      </w:r>
      <w:r>
        <w:rPr>
          <w:rFonts w:cs="Arial"/>
          <w:sz w:val="24"/>
          <w:szCs w:val="24"/>
        </w:rPr>
        <w:t xml:space="preserve"> realicen</w:t>
      </w:r>
      <w:r w:rsidRPr="009809C4">
        <w:rPr>
          <w:rFonts w:cs="Arial"/>
          <w:sz w:val="24"/>
          <w:szCs w:val="24"/>
        </w:rPr>
        <w:t xml:space="preserve"> tutorías específicas para los alumnos que permanezcan en el Plan a</w:t>
      </w:r>
      <w:r>
        <w:rPr>
          <w:rFonts w:cs="Arial"/>
          <w:sz w:val="24"/>
          <w:szCs w:val="24"/>
        </w:rPr>
        <w:t xml:space="preserve"> </w:t>
      </w:r>
      <w:r w:rsidRPr="009809C4">
        <w:rPr>
          <w:rFonts w:cs="Arial"/>
          <w:sz w:val="24"/>
          <w:szCs w:val="24"/>
        </w:rPr>
        <w:t>extinguir</w:t>
      </w:r>
      <w:r>
        <w:rPr>
          <w:rFonts w:cs="Arial"/>
          <w:sz w:val="24"/>
          <w:szCs w:val="24"/>
        </w:rPr>
        <w:t>. Además se señala la posibilidad de</w:t>
      </w:r>
      <w:r w:rsidRPr="009809C4">
        <w:rPr>
          <w:rFonts w:cs="Arial"/>
          <w:sz w:val="24"/>
          <w:szCs w:val="24"/>
        </w:rPr>
        <w:t xml:space="preserve"> </w:t>
      </w:r>
      <w:r>
        <w:rPr>
          <w:rFonts w:cs="Arial"/>
          <w:sz w:val="24"/>
          <w:szCs w:val="24"/>
        </w:rPr>
        <w:t>acceder</w:t>
      </w:r>
      <w:r w:rsidRPr="009809C4">
        <w:rPr>
          <w:rFonts w:cs="Arial"/>
          <w:sz w:val="24"/>
          <w:szCs w:val="24"/>
        </w:rPr>
        <w:t>, a través del Campus Virtual UPM o del OCW_UPM, a</w:t>
      </w:r>
      <w:r>
        <w:rPr>
          <w:rFonts w:cs="Arial"/>
          <w:sz w:val="24"/>
          <w:szCs w:val="24"/>
        </w:rPr>
        <w:t xml:space="preserve"> </w:t>
      </w:r>
      <w:r w:rsidRPr="009809C4">
        <w:rPr>
          <w:rFonts w:cs="Arial"/>
          <w:sz w:val="24"/>
          <w:szCs w:val="24"/>
        </w:rPr>
        <w:t>material docente de calidad y a la prestación de apoyo docente mediado por red a los</w:t>
      </w:r>
      <w:r>
        <w:rPr>
          <w:rFonts w:cs="Arial"/>
          <w:sz w:val="24"/>
          <w:szCs w:val="24"/>
        </w:rPr>
        <w:t xml:space="preserve"> </w:t>
      </w:r>
      <w:r w:rsidRPr="009809C4">
        <w:rPr>
          <w:rFonts w:cs="Arial"/>
          <w:sz w:val="24"/>
          <w:szCs w:val="24"/>
        </w:rPr>
        <w:t>estudiantes. Todo ello de acuerdo con lo establecido en la Propuesta 22ª del documento</w:t>
      </w:r>
      <w:r>
        <w:rPr>
          <w:rFonts w:cs="Arial"/>
          <w:sz w:val="24"/>
          <w:szCs w:val="24"/>
        </w:rPr>
        <w:t xml:space="preserve"> </w:t>
      </w:r>
      <w:r w:rsidRPr="009809C4">
        <w:rPr>
          <w:rFonts w:cs="Arial"/>
          <w:sz w:val="24"/>
          <w:szCs w:val="24"/>
        </w:rPr>
        <w:t>de Requisitos y recomendaciones para la implantación de planes de estudio en la</w:t>
      </w:r>
      <w:r>
        <w:rPr>
          <w:rFonts w:cs="Arial"/>
          <w:sz w:val="24"/>
          <w:szCs w:val="24"/>
        </w:rPr>
        <w:t xml:space="preserve"> </w:t>
      </w:r>
      <w:r w:rsidRPr="009809C4">
        <w:rPr>
          <w:rFonts w:cs="Arial"/>
          <w:sz w:val="24"/>
          <w:szCs w:val="24"/>
        </w:rPr>
        <w:t>Universidad Politécnica de Madrid (Propuesta de la Comisión Asesora para la reforma de</w:t>
      </w:r>
      <w:r>
        <w:rPr>
          <w:rFonts w:cs="Arial"/>
          <w:sz w:val="24"/>
          <w:szCs w:val="24"/>
        </w:rPr>
        <w:t xml:space="preserve"> </w:t>
      </w:r>
      <w:r w:rsidRPr="009809C4">
        <w:rPr>
          <w:rFonts w:cs="Arial"/>
          <w:sz w:val="24"/>
          <w:szCs w:val="24"/>
        </w:rPr>
        <w:t>los Planes de Estudios en la UPM, creada por acuerdo de Consejo de Gobierno de 27 de</w:t>
      </w:r>
      <w:r>
        <w:rPr>
          <w:rFonts w:cs="Arial"/>
          <w:sz w:val="24"/>
          <w:szCs w:val="24"/>
        </w:rPr>
        <w:t xml:space="preserve"> </w:t>
      </w:r>
      <w:r w:rsidRPr="009809C4">
        <w:rPr>
          <w:rFonts w:cs="Arial"/>
          <w:sz w:val="24"/>
          <w:szCs w:val="24"/>
        </w:rPr>
        <w:t>marzo de 2008).</w:t>
      </w:r>
    </w:p>
    <w:p w:rsidR="00411172" w:rsidRPr="00CC1941" w:rsidRDefault="00926DA6" w:rsidP="00F819C0">
      <w:pPr>
        <w:autoSpaceDE w:val="0"/>
        <w:autoSpaceDN w:val="0"/>
        <w:adjustRightInd w:val="0"/>
        <w:spacing w:after="0" w:line="240" w:lineRule="auto"/>
        <w:ind w:firstLine="708"/>
        <w:jc w:val="both"/>
        <w:rPr>
          <w:rFonts w:cs="Arial"/>
          <w:sz w:val="24"/>
          <w:szCs w:val="24"/>
        </w:rPr>
      </w:pPr>
      <w:r>
        <w:rPr>
          <w:rFonts w:cs="Arial"/>
          <w:sz w:val="24"/>
          <w:szCs w:val="24"/>
        </w:rPr>
        <w:br w:type="page"/>
      </w:r>
    </w:p>
    <w:p w:rsidR="00807C3C" w:rsidRPr="00CC1941" w:rsidRDefault="00807C3C" w:rsidP="00807C3C">
      <w:pPr>
        <w:pStyle w:val="Prrafodelista"/>
        <w:numPr>
          <w:ilvl w:val="0"/>
          <w:numId w:val="1"/>
        </w:numPr>
        <w:autoSpaceDE w:val="0"/>
        <w:autoSpaceDN w:val="0"/>
        <w:adjustRightInd w:val="0"/>
        <w:spacing w:after="0" w:line="240" w:lineRule="auto"/>
        <w:rPr>
          <w:rFonts w:cs="Arial"/>
          <w:b/>
          <w:sz w:val="24"/>
          <w:szCs w:val="24"/>
        </w:rPr>
      </w:pPr>
      <w:r w:rsidRPr="00CC1941">
        <w:rPr>
          <w:rFonts w:cs="Arial"/>
          <w:b/>
          <w:sz w:val="24"/>
          <w:szCs w:val="24"/>
        </w:rPr>
        <w:t>OBJETIVOS</w:t>
      </w:r>
    </w:p>
    <w:p w:rsidR="00411172" w:rsidRPr="00CC1941" w:rsidRDefault="009809C4" w:rsidP="00E14EB7">
      <w:pPr>
        <w:autoSpaceDE w:val="0"/>
        <w:autoSpaceDN w:val="0"/>
        <w:adjustRightInd w:val="0"/>
        <w:spacing w:before="120" w:after="120" w:line="240" w:lineRule="auto"/>
        <w:ind w:firstLine="709"/>
        <w:jc w:val="both"/>
        <w:rPr>
          <w:rFonts w:cs="Arial"/>
          <w:sz w:val="24"/>
          <w:szCs w:val="24"/>
        </w:rPr>
      </w:pPr>
      <w:r>
        <w:rPr>
          <w:rFonts w:cs="Arial"/>
          <w:sz w:val="24"/>
          <w:szCs w:val="24"/>
        </w:rPr>
        <w:t xml:space="preserve">Tal y como se refleja en la introducción de este informe, la memoria de verificación del Grado en Ingeniería Forestal establece un plan de extinción que incluye la </w:t>
      </w:r>
      <w:r w:rsidRPr="009809C4">
        <w:rPr>
          <w:rFonts w:cs="Arial"/>
          <w:sz w:val="24"/>
          <w:szCs w:val="24"/>
        </w:rPr>
        <w:t>prestación de apoyo docente mediado por red a los</w:t>
      </w:r>
      <w:r>
        <w:rPr>
          <w:rFonts w:cs="Arial"/>
          <w:sz w:val="24"/>
          <w:szCs w:val="24"/>
        </w:rPr>
        <w:t xml:space="preserve"> </w:t>
      </w:r>
      <w:r w:rsidRPr="009809C4">
        <w:rPr>
          <w:rFonts w:cs="Arial"/>
          <w:sz w:val="24"/>
          <w:szCs w:val="24"/>
        </w:rPr>
        <w:t>estudiantes</w:t>
      </w:r>
      <w:r>
        <w:rPr>
          <w:rFonts w:cs="Arial"/>
          <w:sz w:val="24"/>
          <w:szCs w:val="24"/>
        </w:rPr>
        <w:t xml:space="preserve"> de Ingenier</w:t>
      </w:r>
      <w:r w:rsidR="00167333">
        <w:rPr>
          <w:rFonts w:cs="Arial"/>
          <w:sz w:val="24"/>
          <w:szCs w:val="24"/>
        </w:rPr>
        <w:t>ía de Montes. En este contexto, e</w:t>
      </w:r>
      <w:r w:rsidR="00F17C2C" w:rsidRPr="00CC1941">
        <w:rPr>
          <w:rFonts w:cs="Arial"/>
          <w:sz w:val="24"/>
          <w:szCs w:val="24"/>
        </w:rPr>
        <w:t>l</w:t>
      </w:r>
      <w:r w:rsidR="00807C3C" w:rsidRPr="00CC1941">
        <w:rPr>
          <w:rFonts w:cs="Arial"/>
          <w:sz w:val="24"/>
          <w:szCs w:val="24"/>
        </w:rPr>
        <w:t xml:space="preserve"> </w:t>
      </w:r>
      <w:r w:rsidR="008D218F" w:rsidRPr="00CC1941">
        <w:rPr>
          <w:rFonts w:cs="Arial"/>
          <w:sz w:val="24"/>
          <w:szCs w:val="24"/>
        </w:rPr>
        <w:t>objetivo</w:t>
      </w:r>
      <w:r w:rsidR="00807C3C" w:rsidRPr="00CC1941">
        <w:rPr>
          <w:rFonts w:cs="Arial"/>
          <w:sz w:val="24"/>
          <w:szCs w:val="24"/>
        </w:rPr>
        <w:t xml:space="preserve"> que se plantea en este proyecto </w:t>
      </w:r>
      <w:r w:rsidR="00DE05E1" w:rsidRPr="00CC1941">
        <w:rPr>
          <w:rFonts w:cs="Arial"/>
          <w:sz w:val="24"/>
          <w:szCs w:val="24"/>
        </w:rPr>
        <w:t xml:space="preserve">es apoyar y facilitar </w:t>
      </w:r>
      <w:r w:rsidR="00AE267D" w:rsidRPr="00CC1941">
        <w:rPr>
          <w:rFonts w:cs="Arial"/>
          <w:sz w:val="24"/>
          <w:szCs w:val="24"/>
        </w:rPr>
        <w:t xml:space="preserve">materiales de autoaprendizaje </w:t>
      </w:r>
      <w:r w:rsidR="00DE05E1" w:rsidRPr="00CC1941">
        <w:rPr>
          <w:rFonts w:cs="Arial"/>
          <w:sz w:val="24"/>
          <w:szCs w:val="24"/>
        </w:rPr>
        <w:t xml:space="preserve">a aquellos alumnos que tengan </w:t>
      </w:r>
      <w:r w:rsidR="00AE267D" w:rsidRPr="00CC1941">
        <w:rPr>
          <w:rFonts w:cs="Arial"/>
          <w:sz w:val="24"/>
          <w:szCs w:val="24"/>
        </w:rPr>
        <w:t>pendiente</w:t>
      </w:r>
      <w:r w:rsidR="00BF0B2E">
        <w:rPr>
          <w:rFonts w:cs="Arial"/>
          <w:sz w:val="24"/>
          <w:szCs w:val="24"/>
        </w:rPr>
        <w:t xml:space="preserve"> la superación de</w:t>
      </w:r>
      <w:r w:rsidR="00AE267D" w:rsidRPr="00CC1941">
        <w:rPr>
          <w:rFonts w:cs="Arial"/>
          <w:sz w:val="24"/>
          <w:szCs w:val="24"/>
        </w:rPr>
        <w:t xml:space="preserve"> asignaturas del plan en extinción.</w:t>
      </w:r>
    </w:p>
    <w:p w:rsidR="00AE267D" w:rsidRDefault="00AE267D" w:rsidP="00E14EB7">
      <w:pPr>
        <w:autoSpaceDE w:val="0"/>
        <w:autoSpaceDN w:val="0"/>
        <w:adjustRightInd w:val="0"/>
        <w:spacing w:before="120" w:after="120" w:line="240" w:lineRule="auto"/>
        <w:ind w:firstLine="709"/>
        <w:jc w:val="both"/>
        <w:rPr>
          <w:rFonts w:cs="Arial"/>
          <w:sz w:val="24"/>
          <w:szCs w:val="24"/>
        </w:rPr>
      </w:pPr>
      <w:r w:rsidRPr="00CC1941">
        <w:rPr>
          <w:rFonts w:cs="Arial"/>
          <w:sz w:val="24"/>
          <w:szCs w:val="24"/>
        </w:rPr>
        <w:t xml:space="preserve">Las asignaturas </w:t>
      </w:r>
      <w:r w:rsidR="0068787D" w:rsidRPr="00CC1941">
        <w:rPr>
          <w:rFonts w:cs="Arial"/>
          <w:sz w:val="24"/>
          <w:szCs w:val="24"/>
        </w:rPr>
        <w:t>incluidas en este</w:t>
      </w:r>
      <w:r w:rsidR="00426AFD" w:rsidRPr="00CC1941">
        <w:rPr>
          <w:rFonts w:cs="Arial"/>
          <w:sz w:val="24"/>
          <w:szCs w:val="24"/>
        </w:rPr>
        <w:t xml:space="preserve"> proyecto s</w:t>
      </w:r>
      <w:r w:rsidR="00BF0B2E">
        <w:rPr>
          <w:rFonts w:cs="Arial"/>
          <w:sz w:val="24"/>
          <w:szCs w:val="24"/>
        </w:rPr>
        <w:t>e presentan en la tabla 2</w:t>
      </w:r>
    </w:p>
    <w:p w:rsidR="00BF0B2E" w:rsidRPr="00BF0B2E" w:rsidRDefault="00BF0B2E" w:rsidP="00BF0B2E">
      <w:pPr>
        <w:autoSpaceDE w:val="0"/>
        <w:autoSpaceDN w:val="0"/>
        <w:adjustRightInd w:val="0"/>
        <w:spacing w:before="120" w:after="120" w:line="240" w:lineRule="auto"/>
        <w:ind w:firstLine="709"/>
        <w:jc w:val="center"/>
        <w:rPr>
          <w:rFonts w:cs="Arial"/>
          <w:sz w:val="20"/>
          <w:szCs w:val="20"/>
        </w:rPr>
      </w:pPr>
      <w:r w:rsidRPr="00BF0B2E">
        <w:rPr>
          <w:rFonts w:cs="Arial"/>
          <w:sz w:val="20"/>
          <w:szCs w:val="20"/>
        </w:rPr>
        <w:t>Tabla 2. Asignaturas y cursos a que pertenecen, para este PIE.</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3"/>
        <w:gridCol w:w="4322"/>
      </w:tblGrid>
      <w:tr w:rsidR="00426AFD" w:rsidRPr="002E5400">
        <w:trPr>
          <w:trHeight w:val="903"/>
        </w:trPr>
        <w:tc>
          <w:tcPr>
            <w:tcW w:w="3363" w:type="dxa"/>
            <w:shd w:val="clear" w:color="auto" w:fill="auto"/>
            <w:vAlign w:val="center"/>
          </w:tcPr>
          <w:p w:rsidR="00426AFD" w:rsidRPr="002E5400" w:rsidRDefault="00426AFD" w:rsidP="00C732BE">
            <w:pPr>
              <w:autoSpaceDE w:val="0"/>
              <w:autoSpaceDN w:val="0"/>
              <w:adjustRightInd w:val="0"/>
              <w:spacing w:after="0" w:line="240" w:lineRule="auto"/>
              <w:jc w:val="center"/>
              <w:rPr>
                <w:rFonts w:cs="Arial"/>
                <w:b/>
              </w:rPr>
            </w:pPr>
            <w:r w:rsidRPr="002E5400">
              <w:rPr>
                <w:rFonts w:cs="Arial"/>
                <w:b/>
              </w:rPr>
              <w:t>Curso al que pertenece la asignatura</w:t>
            </w:r>
          </w:p>
        </w:tc>
        <w:tc>
          <w:tcPr>
            <w:tcW w:w="4322" w:type="dxa"/>
            <w:shd w:val="clear" w:color="auto" w:fill="auto"/>
            <w:vAlign w:val="center"/>
          </w:tcPr>
          <w:p w:rsidR="00426AFD" w:rsidRPr="002E5400" w:rsidRDefault="00426AFD" w:rsidP="00C732BE">
            <w:pPr>
              <w:autoSpaceDE w:val="0"/>
              <w:autoSpaceDN w:val="0"/>
              <w:adjustRightInd w:val="0"/>
              <w:spacing w:after="0" w:line="240" w:lineRule="auto"/>
              <w:jc w:val="center"/>
              <w:rPr>
                <w:rFonts w:cs="Arial"/>
                <w:b/>
              </w:rPr>
            </w:pPr>
            <w:r w:rsidRPr="002E5400">
              <w:rPr>
                <w:rFonts w:cs="Arial"/>
                <w:b/>
              </w:rPr>
              <w:t>Asignatura</w:t>
            </w:r>
          </w:p>
        </w:tc>
      </w:tr>
      <w:tr w:rsidR="003F0B4C" w:rsidRPr="002E5400">
        <w:tc>
          <w:tcPr>
            <w:tcW w:w="3363" w:type="dxa"/>
            <w:vMerge w:val="restart"/>
            <w:shd w:val="clear" w:color="auto" w:fill="auto"/>
            <w:vAlign w:val="center"/>
          </w:tcPr>
          <w:p w:rsidR="003F0B4C" w:rsidRPr="002E5400" w:rsidRDefault="003F0B4C" w:rsidP="00C732BE">
            <w:pPr>
              <w:autoSpaceDE w:val="0"/>
              <w:autoSpaceDN w:val="0"/>
              <w:adjustRightInd w:val="0"/>
              <w:spacing w:after="0" w:line="240" w:lineRule="auto"/>
              <w:jc w:val="center"/>
              <w:rPr>
                <w:rFonts w:cs="Arial"/>
              </w:rPr>
            </w:pPr>
            <w:r w:rsidRPr="002E5400">
              <w:rPr>
                <w:rFonts w:cs="Arial"/>
              </w:rPr>
              <w:t>Primer curso</w:t>
            </w:r>
          </w:p>
        </w:tc>
        <w:tc>
          <w:tcPr>
            <w:tcW w:w="4322" w:type="dxa"/>
            <w:shd w:val="clear" w:color="auto" w:fill="auto"/>
            <w:vAlign w:val="center"/>
          </w:tcPr>
          <w:p w:rsidR="003F0B4C" w:rsidRPr="002E5400" w:rsidRDefault="003F0B4C" w:rsidP="00183437">
            <w:pPr>
              <w:autoSpaceDE w:val="0"/>
              <w:autoSpaceDN w:val="0"/>
              <w:adjustRightInd w:val="0"/>
              <w:spacing w:after="0" w:line="240" w:lineRule="auto"/>
              <w:rPr>
                <w:rFonts w:cs="Arial"/>
              </w:rPr>
            </w:pPr>
            <w:r w:rsidRPr="002E5400">
              <w:rPr>
                <w:rFonts w:cs="Arial"/>
              </w:rPr>
              <w:t xml:space="preserve">Cálculo </w:t>
            </w:r>
            <w:r w:rsidR="00183437">
              <w:rPr>
                <w:rFonts w:cs="Arial"/>
              </w:rPr>
              <w:t>I</w:t>
            </w:r>
            <w:r w:rsidRPr="002E5400">
              <w:rPr>
                <w:rFonts w:cs="Arial"/>
              </w:rPr>
              <w:t>nfinitesimal</w:t>
            </w:r>
          </w:p>
        </w:tc>
      </w:tr>
      <w:tr w:rsidR="003F0B4C" w:rsidRPr="002E5400">
        <w:tc>
          <w:tcPr>
            <w:tcW w:w="3363" w:type="dxa"/>
            <w:vMerge/>
            <w:shd w:val="clear" w:color="auto" w:fill="auto"/>
            <w:vAlign w:val="center"/>
          </w:tcPr>
          <w:p w:rsidR="003F0B4C" w:rsidRPr="002E5400" w:rsidRDefault="003F0B4C" w:rsidP="00C732BE">
            <w:pPr>
              <w:autoSpaceDE w:val="0"/>
              <w:autoSpaceDN w:val="0"/>
              <w:adjustRightInd w:val="0"/>
              <w:spacing w:after="0" w:line="240" w:lineRule="auto"/>
              <w:jc w:val="center"/>
              <w:rPr>
                <w:rFonts w:cs="Arial"/>
              </w:rPr>
            </w:pPr>
          </w:p>
        </w:tc>
        <w:tc>
          <w:tcPr>
            <w:tcW w:w="4322" w:type="dxa"/>
            <w:shd w:val="clear" w:color="auto" w:fill="auto"/>
            <w:vAlign w:val="center"/>
          </w:tcPr>
          <w:p w:rsidR="003F0B4C" w:rsidRPr="002E5400" w:rsidRDefault="00183437" w:rsidP="00C732BE">
            <w:pPr>
              <w:autoSpaceDE w:val="0"/>
              <w:autoSpaceDN w:val="0"/>
              <w:adjustRightInd w:val="0"/>
              <w:spacing w:after="0" w:line="240" w:lineRule="auto"/>
              <w:rPr>
                <w:rFonts w:cs="Arial"/>
              </w:rPr>
            </w:pPr>
            <w:r>
              <w:rPr>
                <w:rFonts w:cs="Arial"/>
              </w:rPr>
              <w:t>Álgebra L</w:t>
            </w:r>
            <w:r w:rsidR="003F0B4C" w:rsidRPr="002E5400">
              <w:rPr>
                <w:rFonts w:cs="Arial"/>
              </w:rPr>
              <w:t>ineal</w:t>
            </w:r>
          </w:p>
        </w:tc>
      </w:tr>
      <w:tr w:rsidR="003F0B4C" w:rsidRPr="002E5400">
        <w:tc>
          <w:tcPr>
            <w:tcW w:w="3363" w:type="dxa"/>
            <w:vMerge/>
            <w:shd w:val="clear" w:color="auto" w:fill="auto"/>
            <w:vAlign w:val="center"/>
          </w:tcPr>
          <w:p w:rsidR="003F0B4C" w:rsidRPr="002E5400" w:rsidRDefault="003F0B4C" w:rsidP="00C732BE">
            <w:pPr>
              <w:autoSpaceDE w:val="0"/>
              <w:autoSpaceDN w:val="0"/>
              <w:adjustRightInd w:val="0"/>
              <w:spacing w:after="0" w:line="240" w:lineRule="auto"/>
              <w:jc w:val="center"/>
              <w:rPr>
                <w:rFonts w:cs="Arial"/>
              </w:rPr>
            </w:pPr>
          </w:p>
        </w:tc>
        <w:tc>
          <w:tcPr>
            <w:tcW w:w="4322" w:type="dxa"/>
            <w:shd w:val="clear" w:color="auto" w:fill="auto"/>
            <w:vAlign w:val="center"/>
          </w:tcPr>
          <w:p w:rsidR="003F0B4C" w:rsidRPr="002E5400" w:rsidRDefault="003F0B4C" w:rsidP="00C732BE">
            <w:pPr>
              <w:autoSpaceDE w:val="0"/>
              <w:autoSpaceDN w:val="0"/>
              <w:adjustRightInd w:val="0"/>
              <w:spacing w:after="0" w:line="240" w:lineRule="auto"/>
              <w:rPr>
                <w:rFonts w:cs="Arial"/>
              </w:rPr>
            </w:pPr>
            <w:r w:rsidRPr="002E5400">
              <w:rPr>
                <w:rFonts w:cs="Arial"/>
              </w:rPr>
              <w:t>Física</w:t>
            </w:r>
          </w:p>
        </w:tc>
      </w:tr>
      <w:tr w:rsidR="003F0B4C" w:rsidRPr="002E5400">
        <w:tc>
          <w:tcPr>
            <w:tcW w:w="3363" w:type="dxa"/>
            <w:vMerge/>
            <w:shd w:val="clear" w:color="auto" w:fill="auto"/>
            <w:vAlign w:val="center"/>
          </w:tcPr>
          <w:p w:rsidR="003F0B4C" w:rsidRPr="002E5400" w:rsidRDefault="003F0B4C" w:rsidP="00C732BE">
            <w:pPr>
              <w:autoSpaceDE w:val="0"/>
              <w:autoSpaceDN w:val="0"/>
              <w:adjustRightInd w:val="0"/>
              <w:spacing w:after="0" w:line="240" w:lineRule="auto"/>
              <w:jc w:val="center"/>
              <w:rPr>
                <w:rFonts w:cs="Arial"/>
              </w:rPr>
            </w:pPr>
          </w:p>
        </w:tc>
        <w:tc>
          <w:tcPr>
            <w:tcW w:w="4322" w:type="dxa"/>
            <w:shd w:val="clear" w:color="auto" w:fill="auto"/>
            <w:vAlign w:val="center"/>
          </w:tcPr>
          <w:p w:rsidR="003F0B4C" w:rsidRPr="002E5400" w:rsidRDefault="003F0B4C" w:rsidP="00C732BE">
            <w:pPr>
              <w:autoSpaceDE w:val="0"/>
              <w:autoSpaceDN w:val="0"/>
              <w:adjustRightInd w:val="0"/>
              <w:spacing w:after="0" w:line="240" w:lineRule="auto"/>
              <w:rPr>
                <w:rFonts w:cs="Arial"/>
              </w:rPr>
            </w:pPr>
            <w:r w:rsidRPr="002E5400">
              <w:rPr>
                <w:rFonts w:cs="Arial"/>
              </w:rPr>
              <w:t>Dibujo Técnico</w:t>
            </w:r>
          </w:p>
        </w:tc>
      </w:tr>
      <w:tr w:rsidR="00426AFD" w:rsidRPr="002E5400">
        <w:tc>
          <w:tcPr>
            <w:tcW w:w="3363" w:type="dxa"/>
            <w:shd w:val="clear" w:color="auto" w:fill="auto"/>
            <w:vAlign w:val="center"/>
          </w:tcPr>
          <w:p w:rsidR="00426AFD" w:rsidRPr="002E5400" w:rsidRDefault="00426AFD" w:rsidP="00C732BE">
            <w:pPr>
              <w:autoSpaceDE w:val="0"/>
              <w:autoSpaceDN w:val="0"/>
              <w:adjustRightInd w:val="0"/>
              <w:spacing w:after="0" w:line="240" w:lineRule="auto"/>
              <w:jc w:val="center"/>
              <w:rPr>
                <w:rFonts w:cs="Arial"/>
              </w:rPr>
            </w:pPr>
            <w:r w:rsidRPr="002E5400">
              <w:rPr>
                <w:rFonts w:cs="Arial"/>
              </w:rPr>
              <w:t>Segundo curso</w:t>
            </w:r>
          </w:p>
        </w:tc>
        <w:tc>
          <w:tcPr>
            <w:tcW w:w="4322" w:type="dxa"/>
            <w:shd w:val="clear" w:color="auto" w:fill="auto"/>
            <w:vAlign w:val="center"/>
          </w:tcPr>
          <w:p w:rsidR="00426AFD" w:rsidRPr="002E5400" w:rsidRDefault="00426AFD" w:rsidP="00C732BE">
            <w:pPr>
              <w:autoSpaceDE w:val="0"/>
              <w:autoSpaceDN w:val="0"/>
              <w:adjustRightInd w:val="0"/>
              <w:spacing w:after="0" w:line="240" w:lineRule="auto"/>
              <w:rPr>
                <w:rFonts w:cs="Arial"/>
              </w:rPr>
            </w:pPr>
            <w:r w:rsidRPr="002E5400">
              <w:rPr>
                <w:rFonts w:cs="Arial"/>
              </w:rPr>
              <w:t>Mec</w:t>
            </w:r>
            <w:r w:rsidR="003F0B4C" w:rsidRPr="002E5400">
              <w:rPr>
                <w:rFonts w:cs="Arial"/>
              </w:rPr>
              <w:t>ánica y Mecanismos</w:t>
            </w:r>
          </w:p>
        </w:tc>
      </w:tr>
      <w:tr w:rsidR="00426AFD" w:rsidRPr="002E5400">
        <w:tc>
          <w:tcPr>
            <w:tcW w:w="3363" w:type="dxa"/>
            <w:shd w:val="clear" w:color="auto" w:fill="auto"/>
            <w:vAlign w:val="center"/>
          </w:tcPr>
          <w:p w:rsidR="00426AFD" w:rsidRPr="002E5400" w:rsidRDefault="00426AFD" w:rsidP="00C732BE">
            <w:pPr>
              <w:autoSpaceDE w:val="0"/>
              <w:autoSpaceDN w:val="0"/>
              <w:adjustRightInd w:val="0"/>
              <w:spacing w:after="0" w:line="240" w:lineRule="auto"/>
              <w:jc w:val="center"/>
              <w:rPr>
                <w:rFonts w:cs="Arial"/>
              </w:rPr>
            </w:pPr>
            <w:r w:rsidRPr="002E5400">
              <w:rPr>
                <w:rFonts w:cs="Arial"/>
              </w:rPr>
              <w:t>Tercer curso</w:t>
            </w:r>
          </w:p>
        </w:tc>
        <w:tc>
          <w:tcPr>
            <w:tcW w:w="4322" w:type="dxa"/>
            <w:shd w:val="clear" w:color="auto" w:fill="auto"/>
            <w:vAlign w:val="center"/>
          </w:tcPr>
          <w:p w:rsidR="00426AFD" w:rsidRPr="002E5400" w:rsidRDefault="00426AFD" w:rsidP="00C732BE">
            <w:pPr>
              <w:autoSpaceDE w:val="0"/>
              <w:autoSpaceDN w:val="0"/>
              <w:adjustRightInd w:val="0"/>
              <w:spacing w:after="0" w:line="240" w:lineRule="auto"/>
              <w:rPr>
                <w:rFonts w:cs="Arial"/>
              </w:rPr>
            </w:pPr>
            <w:r w:rsidRPr="002E5400">
              <w:rPr>
                <w:rFonts w:cs="Arial"/>
              </w:rPr>
              <w:t>Estadística Aplicada.</w:t>
            </w:r>
          </w:p>
        </w:tc>
      </w:tr>
    </w:tbl>
    <w:p w:rsidR="00167333" w:rsidRPr="00CC1941" w:rsidRDefault="00167333" w:rsidP="00E14EB7">
      <w:pPr>
        <w:autoSpaceDE w:val="0"/>
        <w:autoSpaceDN w:val="0"/>
        <w:adjustRightInd w:val="0"/>
        <w:spacing w:before="120" w:after="120" w:line="240" w:lineRule="auto"/>
        <w:ind w:firstLine="709"/>
        <w:jc w:val="both"/>
        <w:rPr>
          <w:rFonts w:cs="Arial"/>
          <w:sz w:val="24"/>
          <w:szCs w:val="24"/>
        </w:rPr>
      </w:pPr>
      <w:r>
        <w:rPr>
          <w:rFonts w:cs="Arial"/>
          <w:sz w:val="24"/>
          <w:szCs w:val="24"/>
        </w:rPr>
        <w:t>Las cuatro asignaturas de primer curso y la asignatura de segundo tienen suprimida la docencia en el curso de desarrollo de este proyecto. La asignatura de tercero se encuentra en su último año de docencia</w:t>
      </w:r>
      <w:r w:rsidR="00BF0B2E">
        <w:rPr>
          <w:rFonts w:cs="Arial"/>
          <w:sz w:val="24"/>
          <w:szCs w:val="24"/>
        </w:rPr>
        <w:t>, según figura en la tabla 1</w:t>
      </w:r>
      <w:r>
        <w:rPr>
          <w:rFonts w:cs="Arial"/>
          <w:sz w:val="24"/>
          <w:szCs w:val="24"/>
        </w:rPr>
        <w:t>.</w:t>
      </w:r>
    </w:p>
    <w:p w:rsidR="00DE05E1" w:rsidRPr="00CC1941" w:rsidRDefault="00DE05E1" w:rsidP="00E14EB7">
      <w:pPr>
        <w:autoSpaceDE w:val="0"/>
        <w:autoSpaceDN w:val="0"/>
        <w:adjustRightInd w:val="0"/>
        <w:spacing w:before="120" w:after="120" w:line="240" w:lineRule="auto"/>
        <w:ind w:firstLine="709"/>
        <w:jc w:val="both"/>
        <w:rPr>
          <w:rFonts w:cs="Arial"/>
          <w:sz w:val="24"/>
          <w:szCs w:val="24"/>
        </w:rPr>
      </w:pPr>
    </w:p>
    <w:p w:rsidR="00F17C2C" w:rsidRPr="00CC1941" w:rsidRDefault="00C517FE" w:rsidP="00F819C0">
      <w:pPr>
        <w:autoSpaceDE w:val="0"/>
        <w:autoSpaceDN w:val="0"/>
        <w:adjustRightInd w:val="0"/>
        <w:spacing w:after="0" w:line="240" w:lineRule="auto"/>
        <w:ind w:firstLine="360"/>
        <w:rPr>
          <w:rFonts w:cs="Arial"/>
          <w:sz w:val="24"/>
          <w:szCs w:val="24"/>
        </w:rPr>
      </w:pPr>
      <w:r w:rsidRPr="00CC1941">
        <w:rPr>
          <w:rFonts w:cs="Arial"/>
          <w:sz w:val="24"/>
          <w:szCs w:val="24"/>
        </w:rPr>
        <w:br w:type="page"/>
      </w:r>
    </w:p>
    <w:p w:rsidR="00807C3C" w:rsidRPr="00CC1941" w:rsidRDefault="00807C3C" w:rsidP="00807C3C">
      <w:pPr>
        <w:pStyle w:val="Prrafodelista"/>
        <w:numPr>
          <w:ilvl w:val="0"/>
          <w:numId w:val="1"/>
        </w:numPr>
        <w:autoSpaceDE w:val="0"/>
        <w:autoSpaceDN w:val="0"/>
        <w:adjustRightInd w:val="0"/>
        <w:spacing w:after="0" w:line="240" w:lineRule="auto"/>
        <w:rPr>
          <w:rFonts w:cs="Arial"/>
          <w:b/>
          <w:sz w:val="24"/>
          <w:szCs w:val="24"/>
        </w:rPr>
      </w:pPr>
      <w:r w:rsidRPr="00CC1941">
        <w:rPr>
          <w:rFonts w:cs="Arial"/>
          <w:b/>
          <w:sz w:val="24"/>
          <w:szCs w:val="24"/>
        </w:rPr>
        <w:t>PARTICIPANTES</w:t>
      </w:r>
    </w:p>
    <w:p w:rsidR="0005730A" w:rsidRPr="00CC1941" w:rsidRDefault="0005730A" w:rsidP="0005730A">
      <w:pPr>
        <w:pStyle w:val="Prrafodelista"/>
        <w:autoSpaceDE w:val="0"/>
        <w:autoSpaceDN w:val="0"/>
        <w:adjustRightInd w:val="0"/>
        <w:spacing w:after="0" w:line="240" w:lineRule="auto"/>
        <w:ind w:left="0"/>
        <w:rPr>
          <w:rFonts w:cs="Arial"/>
          <w:b/>
          <w:sz w:val="24"/>
          <w:szCs w:val="24"/>
        </w:rPr>
      </w:pPr>
    </w:p>
    <w:p w:rsidR="0005730A" w:rsidRPr="00CC1941" w:rsidRDefault="0005730A" w:rsidP="0005730A">
      <w:pPr>
        <w:autoSpaceDE w:val="0"/>
        <w:autoSpaceDN w:val="0"/>
        <w:adjustRightInd w:val="0"/>
        <w:spacing w:after="0" w:line="240" w:lineRule="auto"/>
        <w:rPr>
          <w:rFonts w:cs="Arial"/>
          <w:sz w:val="24"/>
          <w:szCs w:val="24"/>
        </w:rPr>
      </w:pPr>
      <w:r w:rsidRPr="00CC1941">
        <w:rPr>
          <w:rFonts w:cs="Arial,Bold"/>
          <w:b/>
          <w:bCs/>
          <w:sz w:val="24"/>
          <w:szCs w:val="24"/>
          <w:u w:val="single"/>
        </w:rPr>
        <w:t>Coordinadora del Proyecto:</w:t>
      </w:r>
    </w:p>
    <w:p w:rsidR="0005730A" w:rsidRPr="00CC1941" w:rsidRDefault="0005730A" w:rsidP="0005730A">
      <w:pPr>
        <w:autoSpaceDE w:val="0"/>
        <w:autoSpaceDN w:val="0"/>
        <w:adjustRightInd w:val="0"/>
        <w:spacing w:after="0" w:line="240" w:lineRule="auto"/>
        <w:rPr>
          <w:rFonts w:cs="Arial"/>
          <w:sz w:val="24"/>
          <w:szCs w:val="24"/>
        </w:rPr>
      </w:pPr>
      <w:r w:rsidRPr="00CC1941">
        <w:rPr>
          <w:rFonts w:cs="Arial,Italic"/>
          <w:i/>
          <w:iCs/>
          <w:sz w:val="24"/>
          <w:szCs w:val="24"/>
        </w:rPr>
        <w:t>Apellidos y Nombre</w:t>
      </w:r>
      <w:r w:rsidRPr="00CC1941">
        <w:rPr>
          <w:rFonts w:cs="Arial"/>
          <w:sz w:val="24"/>
          <w:szCs w:val="24"/>
        </w:rPr>
        <w:t>: Grande Ortiz, Mª Ángeles</w:t>
      </w:r>
    </w:p>
    <w:p w:rsidR="0005730A" w:rsidRPr="00CC1941" w:rsidRDefault="0005730A" w:rsidP="0005730A">
      <w:pPr>
        <w:autoSpaceDE w:val="0"/>
        <w:autoSpaceDN w:val="0"/>
        <w:adjustRightInd w:val="0"/>
        <w:spacing w:after="0" w:line="240" w:lineRule="auto"/>
        <w:rPr>
          <w:rFonts w:cs="Arial"/>
          <w:sz w:val="24"/>
          <w:szCs w:val="24"/>
        </w:rPr>
      </w:pPr>
      <w:r w:rsidRPr="00CC1941">
        <w:rPr>
          <w:rFonts w:cs="Arial,Italic"/>
          <w:i/>
          <w:iCs/>
          <w:sz w:val="24"/>
          <w:szCs w:val="24"/>
        </w:rPr>
        <w:t>Categoría</w:t>
      </w:r>
      <w:r w:rsidRPr="00CC1941">
        <w:rPr>
          <w:rFonts w:cs="Arial"/>
          <w:sz w:val="24"/>
          <w:szCs w:val="24"/>
        </w:rPr>
        <w:t>: Profesor Titular de Universidad Interino</w:t>
      </w:r>
    </w:p>
    <w:p w:rsidR="0005730A" w:rsidRPr="00CC1941" w:rsidRDefault="0005730A" w:rsidP="0005730A">
      <w:pPr>
        <w:autoSpaceDE w:val="0"/>
        <w:autoSpaceDN w:val="0"/>
        <w:adjustRightInd w:val="0"/>
        <w:spacing w:after="0" w:line="240" w:lineRule="auto"/>
        <w:rPr>
          <w:rFonts w:cs="Arial"/>
          <w:sz w:val="24"/>
          <w:szCs w:val="24"/>
        </w:rPr>
      </w:pPr>
      <w:r w:rsidRPr="00CC1941">
        <w:rPr>
          <w:rFonts w:cs="Arial,Italic"/>
          <w:i/>
          <w:iCs/>
          <w:sz w:val="24"/>
          <w:szCs w:val="24"/>
        </w:rPr>
        <w:t>Departamento</w:t>
      </w:r>
      <w:r w:rsidRPr="00CC1941">
        <w:rPr>
          <w:rFonts w:cs="Arial"/>
          <w:sz w:val="24"/>
          <w:szCs w:val="24"/>
        </w:rPr>
        <w:t>: Física y Mecánica Fundamentales y Aplicadas a la</w:t>
      </w:r>
    </w:p>
    <w:p w:rsidR="0005730A" w:rsidRDefault="0005730A" w:rsidP="0005730A">
      <w:pPr>
        <w:autoSpaceDE w:val="0"/>
        <w:autoSpaceDN w:val="0"/>
        <w:adjustRightInd w:val="0"/>
        <w:spacing w:after="0" w:line="240" w:lineRule="auto"/>
        <w:rPr>
          <w:rFonts w:cs="Arial"/>
          <w:sz w:val="24"/>
          <w:szCs w:val="24"/>
        </w:rPr>
      </w:pPr>
      <w:r w:rsidRPr="00CC1941">
        <w:rPr>
          <w:rFonts w:cs="Arial"/>
          <w:sz w:val="24"/>
          <w:szCs w:val="24"/>
        </w:rPr>
        <w:t>Ingeniería Agroforestal</w:t>
      </w:r>
    </w:p>
    <w:p w:rsidR="001535D5" w:rsidRPr="00CC1941" w:rsidRDefault="001535D5" w:rsidP="0005730A">
      <w:pPr>
        <w:autoSpaceDE w:val="0"/>
        <w:autoSpaceDN w:val="0"/>
        <w:adjustRightInd w:val="0"/>
        <w:spacing w:after="0" w:line="240" w:lineRule="auto"/>
        <w:rPr>
          <w:rFonts w:cs="Arial"/>
          <w:sz w:val="24"/>
          <w:szCs w:val="24"/>
        </w:rPr>
      </w:pPr>
      <w:r>
        <w:rPr>
          <w:rFonts w:cs="Arial"/>
          <w:sz w:val="24"/>
          <w:szCs w:val="24"/>
        </w:rPr>
        <w:t>Asignatura en la que imparte docencia: Mecánica y Mecanismos</w:t>
      </w:r>
    </w:p>
    <w:p w:rsidR="0005730A" w:rsidRPr="00CC1941" w:rsidRDefault="0005730A" w:rsidP="0005730A">
      <w:pPr>
        <w:autoSpaceDE w:val="0"/>
        <w:autoSpaceDN w:val="0"/>
        <w:adjustRightInd w:val="0"/>
        <w:spacing w:after="0" w:line="240" w:lineRule="auto"/>
        <w:rPr>
          <w:rFonts w:cs="Arial"/>
          <w:sz w:val="24"/>
          <w:szCs w:val="24"/>
        </w:rPr>
      </w:pPr>
      <w:r w:rsidRPr="00CC1941">
        <w:rPr>
          <w:rFonts w:cs="Arial,Italic"/>
          <w:i/>
          <w:iCs/>
          <w:sz w:val="24"/>
          <w:szCs w:val="24"/>
        </w:rPr>
        <w:t>Centro</w:t>
      </w:r>
      <w:r w:rsidRPr="00CC1941">
        <w:rPr>
          <w:rFonts w:cs="Arial"/>
          <w:sz w:val="24"/>
          <w:szCs w:val="24"/>
        </w:rPr>
        <w:t>: ETSI de Montes</w:t>
      </w:r>
    </w:p>
    <w:p w:rsidR="0005730A" w:rsidRPr="00CC1941" w:rsidRDefault="0005730A" w:rsidP="0005730A">
      <w:pPr>
        <w:autoSpaceDE w:val="0"/>
        <w:autoSpaceDN w:val="0"/>
        <w:adjustRightInd w:val="0"/>
        <w:spacing w:after="0" w:line="240" w:lineRule="auto"/>
        <w:rPr>
          <w:rFonts w:cs="Arial"/>
          <w:sz w:val="24"/>
          <w:szCs w:val="24"/>
          <w:lang w:val="de-DE"/>
        </w:rPr>
      </w:pPr>
      <w:r w:rsidRPr="00CC1941">
        <w:rPr>
          <w:rFonts w:cs="Arial,Italic"/>
          <w:i/>
          <w:iCs/>
          <w:sz w:val="24"/>
          <w:szCs w:val="24"/>
          <w:lang w:val="de-DE"/>
        </w:rPr>
        <w:t>e-mail</w:t>
      </w:r>
      <w:r w:rsidRPr="00CC1941">
        <w:rPr>
          <w:rFonts w:cs="Arial"/>
          <w:sz w:val="24"/>
          <w:szCs w:val="24"/>
          <w:lang w:val="de-DE"/>
        </w:rPr>
        <w:t xml:space="preserve">: </w:t>
      </w:r>
      <w:hyperlink r:id="rId7" w:history="1">
        <w:r w:rsidRPr="00CC1941">
          <w:rPr>
            <w:rStyle w:val="Hipervnculo"/>
            <w:rFonts w:cs="Arial"/>
            <w:sz w:val="24"/>
            <w:szCs w:val="24"/>
            <w:lang w:val="de-DE"/>
          </w:rPr>
          <w:t>m.angeles.grande@upm.es</w:t>
        </w:r>
      </w:hyperlink>
    </w:p>
    <w:p w:rsidR="0005730A" w:rsidRPr="00CC1941" w:rsidRDefault="0005730A" w:rsidP="0005730A">
      <w:pPr>
        <w:autoSpaceDE w:val="0"/>
        <w:autoSpaceDN w:val="0"/>
        <w:adjustRightInd w:val="0"/>
        <w:spacing w:after="0" w:line="240" w:lineRule="auto"/>
        <w:rPr>
          <w:rFonts w:cs="Arial"/>
          <w:sz w:val="24"/>
          <w:szCs w:val="24"/>
          <w:lang w:val="de-DE"/>
        </w:rPr>
      </w:pPr>
    </w:p>
    <w:p w:rsidR="0005730A" w:rsidRPr="00CC1941" w:rsidRDefault="0005730A" w:rsidP="0005730A">
      <w:pPr>
        <w:autoSpaceDE w:val="0"/>
        <w:autoSpaceDN w:val="0"/>
        <w:adjustRightInd w:val="0"/>
        <w:spacing w:after="0" w:line="240" w:lineRule="auto"/>
        <w:rPr>
          <w:rFonts w:cs="Arial"/>
          <w:sz w:val="24"/>
          <w:szCs w:val="24"/>
        </w:rPr>
      </w:pPr>
      <w:r w:rsidRPr="00CC1941">
        <w:rPr>
          <w:rFonts w:cs="Arial,Italic"/>
          <w:i/>
          <w:iCs/>
          <w:sz w:val="24"/>
          <w:szCs w:val="24"/>
        </w:rPr>
        <w:t>Apellidos y Nombre</w:t>
      </w:r>
      <w:r w:rsidRPr="00CC1941">
        <w:rPr>
          <w:rFonts w:cs="Arial"/>
          <w:sz w:val="24"/>
          <w:szCs w:val="24"/>
        </w:rPr>
        <w:t>: Ayuga Téllez, Esperanza</w:t>
      </w:r>
    </w:p>
    <w:p w:rsidR="0005730A" w:rsidRPr="00CC1941" w:rsidRDefault="0005730A" w:rsidP="0005730A">
      <w:pPr>
        <w:autoSpaceDE w:val="0"/>
        <w:autoSpaceDN w:val="0"/>
        <w:adjustRightInd w:val="0"/>
        <w:spacing w:after="0" w:line="240" w:lineRule="auto"/>
        <w:rPr>
          <w:rFonts w:cs="Arial"/>
          <w:sz w:val="24"/>
          <w:szCs w:val="24"/>
        </w:rPr>
      </w:pPr>
      <w:r w:rsidRPr="00CC1941">
        <w:rPr>
          <w:rFonts w:cs="Arial,Italic"/>
          <w:i/>
          <w:iCs/>
          <w:sz w:val="24"/>
          <w:szCs w:val="24"/>
        </w:rPr>
        <w:t>Categoría</w:t>
      </w:r>
      <w:r w:rsidRPr="00CC1941">
        <w:rPr>
          <w:rFonts w:cs="Arial"/>
          <w:sz w:val="24"/>
          <w:szCs w:val="24"/>
        </w:rPr>
        <w:t>: Profesor Titular de Universidad</w:t>
      </w:r>
    </w:p>
    <w:p w:rsidR="0005730A" w:rsidRDefault="0005730A" w:rsidP="0005730A">
      <w:pPr>
        <w:autoSpaceDE w:val="0"/>
        <w:autoSpaceDN w:val="0"/>
        <w:adjustRightInd w:val="0"/>
        <w:spacing w:after="0" w:line="240" w:lineRule="auto"/>
        <w:rPr>
          <w:rFonts w:cs="Arial"/>
          <w:sz w:val="24"/>
          <w:szCs w:val="24"/>
        </w:rPr>
      </w:pPr>
      <w:r w:rsidRPr="00CC1941">
        <w:rPr>
          <w:rFonts w:cs="Arial,Italic"/>
          <w:i/>
          <w:iCs/>
          <w:sz w:val="24"/>
          <w:szCs w:val="24"/>
        </w:rPr>
        <w:t>Departamento</w:t>
      </w:r>
      <w:r w:rsidRPr="00CC1941">
        <w:rPr>
          <w:rFonts w:cs="Arial"/>
          <w:sz w:val="24"/>
          <w:szCs w:val="24"/>
        </w:rPr>
        <w:t>: Economía y Gestión Forestal</w:t>
      </w:r>
    </w:p>
    <w:p w:rsidR="001535D5" w:rsidRPr="00CC1941" w:rsidRDefault="001535D5" w:rsidP="0005730A">
      <w:pPr>
        <w:autoSpaceDE w:val="0"/>
        <w:autoSpaceDN w:val="0"/>
        <w:adjustRightInd w:val="0"/>
        <w:spacing w:after="0" w:line="240" w:lineRule="auto"/>
        <w:rPr>
          <w:rFonts w:cs="Arial"/>
          <w:sz w:val="24"/>
          <w:szCs w:val="24"/>
        </w:rPr>
      </w:pPr>
      <w:r>
        <w:rPr>
          <w:rFonts w:cs="Arial"/>
          <w:sz w:val="24"/>
          <w:szCs w:val="24"/>
        </w:rPr>
        <w:t>Asignatura en la que imparte docencia: Estadística Aplicada</w:t>
      </w:r>
    </w:p>
    <w:p w:rsidR="0005730A" w:rsidRPr="00CC1941" w:rsidRDefault="0005730A" w:rsidP="0005730A">
      <w:pPr>
        <w:autoSpaceDE w:val="0"/>
        <w:autoSpaceDN w:val="0"/>
        <w:adjustRightInd w:val="0"/>
        <w:spacing w:after="0" w:line="240" w:lineRule="auto"/>
        <w:rPr>
          <w:rFonts w:cs="Arial"/>
          <w:sz w:val="24"/>
          <w:szCs w:val="24"/>
        </w:rPr>
      </w:pPr>
      <w:r w:rsidRPr="00CC1941">
        <w:rPr>
          <w:rFonts w:cs="Arial,Italic"/>
          <w:i/>
          <w:iCs/>
          <w:sz w:val="24"/>
          <w:szCs w:val="24"/>
        </w:rPr>
        <w:t>Centro</w:t>
      </w:r>
      <w:r w:rsidRPr="00CC1941">
        <w:rPr>
          <w:rFonts w:cs="Arial"/>
          <w:sz w:val="24"/>
          <w:szCs w:val="24"/>
        </w:rPr>
        <w:t>: ETSI de Montes</w:t>
      </w:r>
    </w:p>
    <w:p w:rsidR="0005730A" w:rsidRPr="00CC1941" w:rsidRDefault="0005730A" w:rsidP="0005730A">
      <w:pPr>
        <w:autoSpaceDE w:val="0"/>
        <w:autoSpaceDN w:val="0"/>
        <w:adjustRightInd w:val="0"/>
        <w:spacing w:after="0" w:line="240" w:lineRule="auto"/>
        <w:rPr>
          <w:rFonts w:cs="Arial"/>
          <w:sz w:val="24"/>
          <w:szCs w:val="24"/>
        </w:rPr>
      </w:pPr>
    </w:p>
    <w:p w:rsidR="0005730A" w:rsidRPr="00CC1941" w:rsidRDefault="0005730A" w:rsidP="0005730A">
      <w:pPr>
        <w:autoSpaceDE w:val="0"/>
        <w:autoSpaceDN w:val="0"/>
        <w:adjustRightInd w:val="0"/>
        <w:spacing w:after="0" w:line="240" w:lineRule="auto"/>
        <w:rPr>
          <w:rFonts w:cs="Arial"/>
          <w:sz w:val="24"/>
          <w:szCs w:val="24"/>
        </w:rPr>
      </w:pPr>
      <w:r w:rsidRPr="00CC1941">
        <w:rPr>
          <w:rFonts w:cs="Arial,Italic"/>
          <w:i/>
          <w:iCs/>
          <w:sz w:val="24"/>
          <w:szCs w:val="24"/>
        </w:rPr>
        <w:t>Apellidos y Nombre</w:t>
      </w:r>
      <w:r w:rsidRPr="00CC1941">
        <w:rPr>
          <w:rFonts w:cs="Arial"/>
          <w:sz w:val="24"/>
          <w:szCs w:val="24"/>
        </w:rPr>
        <w:t>: Tévar Sanz, Gonzalo</w:t>
      </w:r>
    </w:p>
    <w:p w:rsidR="0005730A" w:rsidRPr="00CC1941" w:rsidRDefault="0005730A" w:rsidP="0005730A">
      <w:pPr>
        <w:autoSpaceDE w:val="0"/>
        <w:autoSpaceDN w:val="0"/>
        <w:adjustRightInd w:val="0"/>
        <w:spacing w:after="0" w:line="240" w:lineRule="auto"/>
        <w:rPr>
          <w:rFonts w:cs="Arial"/>
          <w:sz w:val="24"/>
          <w:szCs w:val="24"/>
        </w:rPr>
      </w:pPr>
      <w:r w:rsidRPr="00CC1941">
        <w:rPr>
          <w:rFonts w:cs="Arial,Italic"/>
          <w:i/>
          <w:iCs/>
          <w:sz w:val="24"/>
          <w:szCs w:val="24"/>
        </w:rPr>
        <w:t>Categoría</w:t>
      </w:r>
      <w:r w:rsidRPr="00CC1941">
        <w:rPr>
          <w:rFonts w:cs="Arial"/>
          <w:sz w:val="24"/>
          <w:szCs w:val="24"/>
        </w:rPr>
        <w:t>: Profesor Titular de Universidad</w:t>
      </w:r>
    </w:p>
    <w:p w:rsidR="0005730A" w:rsidRPr="00CC1941" w:rsidRDefault="0005730A" w:rsidP="0005730A">
      <w:pPr>
        <w:autoSpaceDE w:val="0"/>
        <w:autoSpaceDN w:val="0"/>
        <w:adjustRightInd w:val="0"/>
        <w:spacing w:after="0" w:line="240" w:lineRule="auto"/>
        <w:rPr>
          <w:rFonts w:cs="Arial"/>
          <w:sz w:val="24"/>
          <w:szCs w:val="24"/>
        </w:rPr>
      </w:pPr>
      <w:r w:rsidRPr="00CC1941">
        <w:rPr>
          <w:rFonts w:cs="Arial,Italic"/>
          <w:i/>
          <w:iCs/>
          <w:sz w:val="24"/>
          <w:szCs w:val="24"/>
        </w:rPr>
        <w:t>Departamento</w:t>
      </w:r>
      <w:r w:rsidRPr="00CC1941">
        <w:rPr>
          <w:rFonts w:cs="Arial"/>
          <w:sz w:val="24"/>
          <w:szCs w:val="24"/>
        </w:rPr>
        <w:t>: Física y Mecánica Fundamentales y Aplicadas a la</w:t>
      </w:r>
    </w:p>
    <w:p w:rsidR="0005730A" w:rsidRDefault="0005730A" w:rsidP="0005730A">
      <w:pPr>
        <w:autoSpaceDE w:val="0"/>
        <w:autoSpaceDN w:val="0"/>
        <w:adjustRightInd w:val="0"/>
        <w:spacing w:after="0" w:line="240" w:lineRule="auto"/>
        <w:rPr>
          <w:rFonts w:cs="Arial"/>
          <w:sz w:val="24"/>
          <w:szCs w:val="24"/>
        </w:rPr>
      </w:pPr>
      <w:r w:rsidRPr="00CC1941">
        <w:rPr>
          <w:rFonts w:cs="Arial"/>
          <w:sz w:val="24"/>
          <w:szCs w:val="24"/>
        </w:rPr>
        <w:t>Ingeniería Agroforestal</w:t>
      </w:r>
    </w:p>
    <w:p w:rsidR="001535D5" w:rsidRPr="00CC1941" w:rsidRDefault="001535D5" w:rsidP="0005730A">
      <w:pPr>
        <w:autoSpaceDE w:val="0"/>
        <w:autoSpaceDN w:val="0"/>
        <w:adjustRightInd w:val="0"/>
        <w:spacing w:after="0" w:line="240" w:lineRule="auto"/>
        <w:rPr>
          <w:rFonts w:cs="Arial"/>
          <w:sz w:val="24"/>
          <w:szCs w:val="24"/>
        </w:rPr>
      </w:pPr>
      <w:r>
        <w:rPr>
          <w:rFonts w:cs="Arial"/>
          <w:sz w:val="24"/>
          <w:szCs w:val="24"/>
        </w:rPr>
        <w:t>Asignatura en la que imparte docencia: Mecánica y Mecanismos</w:t>
      </w:r>
    </w:p>
    <w:p w:rsidR="0005730A" w:rsidRPr="00CC1941" w:rsidRDefault="0005730A" w:rsidP="0005730A">
      <w:pPr>
        <w:autoSpaceDE w:val="0"/>
        <w:autoSpaceDN w:val="0"/>
        <w:adjustRightInd w:val="0"/>
        <w:spacing w:after="0" w:line="240" w:lineRule="auto"/>
        <w:rPr>
          <w:rFonts w:cs="Arial"/>
          <w:sz w:val="24"/>
          <w:szCs w:val="24"/>
        </w:rPr>
      </w:pPr>
      <w:r w:rsidRPr="00CC1941">
        <w:rPr>
          <w:rFonts w:cs="Arial,Italic"/>
          <w:i/>
          <w:iCs/>
          <w:sz w:val="24"/>
          <w:szCs w:val="24"/>
        </w:rPr>
        <w:t>Centro</w:t>
      </w:r>
      <w:r w:rsidRPr="00CC1941">
        <w:rPr>
          <w:rFonts w:cs="Arial"/>
          <w:sz w:val="24"/>
          <w:szCs w:val="24"/>
        </w:rPr>
        <w:t>: ETSI de Montes</w:t>
      </w:r>
    </w:p>
    <w:p w:rsidR="0005730A" w:rsidRPr="00CC1941" w:rsidRDefault="0005730A" w:rsidP="0005730A">
      <w:pPr>
        <w:autoSpaceDE w:val="0"/>
        <w:autoSpaceDN w:val="0"/>
        <w:adjustRightInd w:val="0"/>
        <w:spacing w:after="0" w:line="240" w:lineRule="auto"/>
        <w:rPr>
          <w:rFonts w:cs="Arial"/>
          <w:sz w:val="24"/>
          <w:szCs w:val="24"/>
        </w:rPr>
      </w:pPr>
    </w:p>
    <w:p w:rsidR="0005730A" w:rsidRPr="00CC1941" w:rsidRDefault="0005730A" w:rsidP="0005730A">
      <w:pPr>
        <w:autoSpaceDE w:val="0"/>
        <w:autoSpaceDN w:val="0"/>
        <w:adjustRightInd w:val="0"/>
        <w:spacing w:after="0" w:line="240" w:lineRule="auto"/>
        <w:rPr>
          <w:rFonts w:cs="Arial"/>
          <w:sz w:val="24"/>
          <w:szCs w:val="24"/>
        </w:rPr>
      </w:pPr>
      <w:r w:rsidRPr="00CC1941">
        <w:rPr>
          <w:rFonts w:cs="Arial,Italic"/>
          <w:i/>
          <w:iCs/>
          <w:sz w:val="24"/>
          <w:szCs w:val="24"/>
        </w:rPr>
        <w:t>Apellidos y Nombre</w:t>
      </w:r>
      <w:r w:rsidRPr="00CC1941">
        <w:rPr>
          <w:rFonts w:cs="Arial"/>
          <w:sz w:val="24"/>
          <w:szCs w:val="24"/>
        </w:rPr>
        <w:t>: González García, Concepción</w:t>
      </w:r>
    </w:p>
    <w:p w:rsidR="0005730A" w:rsidRPr="00CC1941" w:rsidRDefault="0005730A" w:rsidP="0005730A">
      <w:pPr>
        <w:autoSpaceDE w:val="0"/>
        <w:autoSpaceDN w:val="0"/>
        <w:adjustRightInd w:val="0"/>
        <w:spacing w:after="0" w:line="240" w:lineRule="auto"/>
        <w:rPr>
          <w:rFonts w:cs="Arial"/>
          <w:sz w:val="24"/>
          <w:szCs w:val="24"/>
        </w:rPr>
      </w:pPr>
      <w:r w:rsidRPr="00CC1941">
        <w:rPr>
          <w:rFonts w:cs="Arial,Italic"/>
          <w:i/>
          <w:iCs/>
          <w:sz w:val="24"/>
          <w:szCs w:val="24"/>
        </w:rPr>
        <w:t>Categoría</w:t>
      </w:r>
      <w:r w:rsidRPr="00CC1941">
        <w:rPr>
          <w:rFonts w:cs="Arial"/>
          <w:sz w:val="24"/>
          <w:szCs w:val="24"/>
        </w:rPr>
        <w:t>: Profesor Titular de Universidad</w:t>
      </w:r>
    </w:p>
    <w:p w:rsidR="0005730A" w:rsidRPr="00CC1941" w:rsidRDefault="0005730A" w:rsidP="0005730A">
      <w:pPr>
        <w:autoSpaceDE w:val="0"/>
        <w:autoSpaceDN w:val="0"/>
        <w:adjustRightInd w:val="0"/>
        <w:spacing w:after="0" w:line="240" w:lineRule="auto"/>
        <w:rPr>
          <w:rFonts w:cs="Arial"/>
          <w:sz w:val="24"/>
          <w:szCs w:val="24"/>
        </w:rPr>
      </w:pPr>
      <w:r w:rsidRPr="00CC1941">
        <w:rPr>
          <w:rFonts w:cs="Arial,Italic"/>
          <w:i/>
          <w:iCs/>
          <w:sz w:val="24"/>
          <w:szCs w:val="24"/>
        </w:rPr>
        <w:t>Departamento</w:t>
      </w:r>
      <w:r w:rsidRPr="00CC1941">
        <w:rPr>
          <w:rFonts w:cs="Arial"/>
          <w:sz w:val="24"/>
          <w:szCs w:val="24"/>
        </w:rPr>
        <w:t>: Economía y Gestión Forestal</w:t>
      </w:r>
    </w:p>
    <w:p w:rsidR="001535D5" w:rsidRDefault="001535D5" w:rsidP="0005730A">
      <w:pPr>
        <w:autoSpaceDE w:val="0"/>
        <w:autoSpaceDN w:val="0"/>
        <w:adjustRightInd w:val="0"/>
        <w:spacing w:after="0" w:line="240" w:lineRule="auto"/>
        <w:rPr>
          <w:rFonts w:cs="Arial,Italic"/>
          <w:i/>
          <w:iCs/>
          <w:sz w:val="24"/>
          <w:szCs w:val="24"/>
        </w:rPr>
      </w:pPr>
      <w:r>
        <w:rPr>
          <w:rFonts w:cs="Arial"/>
          <w:sz w:val="24"/>
          <w:szCs w:val="24"/>
        </w:rPr>
        <w:t xml:space="preserve">Asignatura en la que imparte docencia: </w:t>
      </w:r>
      <w:r w:rsidR="00691A24">
        <w:rPr>
          <w:rFonts w:cs="Arial"/>
          <w:sz w:val="24"/>
          <w:szCs w:val="24"/>
        </w:rPr>
        <w:t>Estadística Aplicada</w:t>
      </w:r>
    </w:p>
    <w:p w:rsidR="0005730A" w:rsidRPr="00CC1941" w:rsidRDefault="0005730A" w:rsidP="0005730A">
      <w:pPr>
        <w:autoSpaceDE w:val="0"/>
        <w:autoSpaceDN w:val="0"/>
        <w:adjustRightInd w:val="0"/>
        <w:spacing w:after="0" w:line="240" w:lineRule="auto"/>
        <w:rPr>
          <w:rFonts w:cs="Arial"/>
          <w:sz w:val="24"/>
          <w:szCs w:val="24"/>
        </w:rPr>
      </w:pPr>
      <w:r w:rsidRPr="00CC1941">
        <w:rPr>
          <w:rFonts w:cs="Arial,Italic"/>
          <w:i/>
          <w:iCs/>
          <w:sz w:val="24"/>
          <w:szCs w:val="24"/>
        </w:rPr>
        <w:t>Centro</w:t>
      </w:r>
      <w:r w:rsidRPr="00CC1941">
        <w:rPr>
          <w:rFonts w:cs="Arial"/>
          <w:sz w:val="24"/>
          <w:szCs w:val="24"/>
        </w:rPr>
        <w:t>: ETSI de Montes</w:t>
      </w:r>
    </w:p>
    <w:p w:rsidR="0005730A" w:rsidRPr="00CC1941" w:rsidRDefault="0005730A" w:rsidP="0005730A">
      <w:pPr>
        <w:autoSpaceDE w:val="0"/>
        <w:autoSpaceDN w:val="0"/>
        <w:adjustRightInd w:val="0"/>
        <w:spacing w:after="0" w:line="240" w:lineRule="auto"/>
        <w:rPr>
          <w:rFonts w:cs="Arial"/>
          <w:sz w:val="24"/>
          <w:szCs w:val="24"/>
        </w:rPr>
      </w:pPr>
    </w:p>
    <w:p w:rsidR="0005730A" w:rsidRPr="00CC1941" w:rsidRDefault="0005730A" w:rsidP="0005730A">
      <w:pPr>
        <w:autoSpaceDE w:val="0"/>
        <w:autoSpaceDN w:val="0"/>
        <w:adjustRightInd w:val="0"/>
        <w:spacing w:after="0" w:line="240" w:lineRule="auto"/>
        <w:rPr>
          <w:rFonts w:cs="Arial"/>
          <w:sz w:val="24"/>
          <w:szCs w:val="24"/>
        </w:rPr>
      </w:pPr>
      <w:r w:rsidRPr="00CC1941">
        <w:rPr>
          <w:rFonts w:cs="Arial,Italic"/>
          <w:i/>
          <w:iCs/>
          <w:sz w:val="24"/>
          <w:szCs w:val="24"/>
        </w:rPr>
        <w:t>Apellidos y Nombre</w:t>
      </w:r>
      <w:r w:rsidRPr="00CC1941">
        <w:rPr>
          <w:rFonts w:cs="Arial"/>
          <w:sz w:val="24"/>
          <w:szCs w:val="24"/>
        </w:rPr>
        <w:t>: López Torres, Ignacio</w:t>
      </w:r>
    </w:p>
    <w:p w:rsidR="0005730A" w:rsidRPr="00CC1941" w:rsidRDefault="0005730A" w:rsidP="0005730A">
      <w:pPr>
        <w:autoSpaceDE w:val="0"/>
        <w:autoSpaceDN w:val="0"/>
        <w:adjustRightInd w:val="0"/>
        <w:spacing w:after="0" w:line="240" w:lineRule="auto"/>
        <w:rPr>
          <w:rFonts w:cs="Arial"/>
          <w:sz w:val="24"/>
          <w:szCs w:val="24"/>
        </w:rPr>
      </w:pPr>
      <w:r w:rsidRPr="00CC1941">
        <w:rPr>
          <w:rFonts w:cs="Arial,Italic"/>
          <w:i/>
          <w:iCs/>
          <w:sz w:val="24"/>
          <w:szCs w:val="24"/>
        </w:rPr>
        <w:t>Categoría</w:t>
      </w:r>
      <w:r w:rsidRPr="00CC1941">
        <w:rPr>
          <w:rFonts w:cs="Arial"/>
          <w:sz w:val="24"/>
          <w:szCs w:val="24"/>
        </w:rPr>
        <w:t>: Profesor Titular</w:t>
      </w:r>
    </w:p>
    <w:p w:rsidR="0005730A" w:rsidRPr="00CC1941" w:rsidRDefault="0005730A" w:rsidP="0005730A">
      <w:pPr>
        <w:autoSpaceDE w:val="0"/>
        <w:autoSpaceDN w:val="0"/>
        <w:adjustRightInd w:val="0"/>
        <w:spacing w:after="0" w:line="240" w:lineRule="auto"/>
        <w:rPr>
          <w:rFonts w:cs="Arial"/>
          <w:sz w:val="24"/>
          <w:szCs w:val="24"/>
        </w:rPr>
      </w:pPr>
      <w:r w:rsidRPr="00CC1941">
        <w:rPr>
          <w:rFonts w:cs="Arial,Italic"/>
          <w:i/>
          <w:iCs/>
          <w:sz w:val="24"/>
          <w:szCs w:val="24"/>
        </w:rPr>
        <w:t>Departamento</w:t>
      </w:r>
      <w:r w:rsidRPr="00CC1941">
        <w:rPr>
          <w:rFonts w:cs="Arial"/>
          <w:sz w:val="24"/>
          <w:szCs w:val="24"/>
        </w:rPr>
        <w:t>: Matemática aplicada a los recursos naturales</w:t>
      </w:r>
    </w:p>
    <w:p w:rsidR="00691A24" w:rsidRDefault="00691A24" w:rsidP="0005730A">
      <w:pPr>
        <w:autoSpaceDE w:val="0"/>
        <w:autoSpaceDN w:val="0"/>
        <w:adjustRightInd w:val="0"/>
        <w:spacing w:after="0" w:line="240" w:lineRule="auto"/>
        <w:rPr>
          <w:rFonts w:cs="Arial,Italic"/>
          <w:i/>
          <w:iCs/>
          <w:sz w:val="24"/>
          <w:szCs w:val="24"/>
        </w:rPr>
      </w:pPr>
      <w:r>
        <w:rPr>
          <w:rFonts w:cs="Arial"/>
          <w:sz w:val="24"/>
          <w:szCs w:val="24"/>
        </w:rPr>
        <w:t>Asignatura en la que imparte docencia: Cálculo Infinitesimal y Álgebra Lineal</w:t>
      </w:r>
    </w:p>
    <w:p w:rsidR="0005730A" w:rsidRPr="00CC1941" w:rsidRDefault="0005730A" w:rsidP="0005730A">
      <w:pPr>
        <w:autoSpaceDE w:val="0"/>
        <w:autoSpaceDN w:val="0"/>
        <w:adjustRightInd w:val="0"/>
        <w:spacing w:after="0" w:line="240" w:lineRule="auto"/>
        <w:rPr>
          <w:rFonts w:cs="Arial"/>
          <w:sz w:val="24"/>
          <w:szCs w:val="24"/>
        </w:rPr>
      </w:pPr>
      <w:r w:rsidRPr="00CC1941">
        <w:rPr>
          <w:rFonts w:cs="Arial,Italic"/>
          <w:i/>
          <w:iCs/>
          <w:sz w:val="24"/>
          <w:szCs w:val="24"/>
        </w:rPr>
        <w:t>Centro</w:t>
      </w:r>
      <w:r w:rsidRPr="00CC1941">
        <w:rPr>
          <w:rFonts w:cs="Arial"/>
          <w:sz w:val="24"/>
          <w:szCs w:val="24"/>
        </w:rPr>
        <w:t>: ETSI de Montes</w:t>
      </w:r>
    </w:p>
    <w:p w:rsidR="0005730A" w:rsidRPr="00CC1941" w:rsidRDefault="0005730A" w:rsidP="0005730A">
      <w:pPr>
        <w:autoSpaceDE w:val="0"/>
        <w:autoSpaceDN w:val="0"/>
        <w:adjustRightInd w:val="0"/>
        <w:spacing w:after="0" w:line="240" w:lineRule="auto"/>
        <w:rPr>
          <w:rFonts w:cs="Arial"/>
          <w:sz w:val="24"/>
          <w:szCs w:val="24"/>
        </w:rPr>
      </w:pPr>
    </w:p>
    <w:p w:rsidR="0005730A" w:rsidRPr="00CC1941" w:rsidRDefault="0005730A" w:rsidP="0005730A">
      <w:pPr>
        <w:autoSpaceDE w:val="0"/>
        <w:autoSpaceDN w:val="0"/>
        <w:adjustRightInd w:val="0"/>
        <w:spacing w:after="0" w:line="240" w:lineRule="auto"/>
        <w:rPr>
          <w:rFonts w:cs="Arial"/>
          <w:sz w:val="24"/>
          <w:szCs w:val="24"/>
        </w:rPr>
      </w:pPr>
      <w:r w:rsidRPr="00CC1941">
        <w:rPr>
          <w:rFonts w:cs="Arial,Italic"/>
          <w:i/>
          <w:iCs/>
          <w:sz w:val="24"/>
          <w:szCs w:val="24"/>
        </w:rPr>
        <w:t>Apellidos y Nombre</w:t>
      </w:r>
      <w:r w:rsidRPr="00CC1941">
        <w:rPr>
          <w:rFonts w:cs="Arial"/>
          <w:sz w:val="24"/>
          <w:szCs w:val="24"/>
        </w:rPr>
        <w:t>: Sánchez de Medina Garrido, Álvaro</w:t>
      </w:r>
    </w:p>
    <w:p w:rsidR="0005730A" w:rsidRPr="00CC1941" w:rsidRDefault="0005730A" w:rsidP="0005730A">
      <w:pPr>
        <w:autoSpaceDE w:val="0"/>
        <w:autoSpaceDN w:val="0"/>
        <w:adjustRightInd w:val="0"/>
        <w:spacing w:after="0" w:line="240" w:lineRule="auto"/>
        <w:rPr>
          <w:rFonts w:cs="Arial"/>
          <w:sz w:val="24"/>
          <w:szCs w:val="24"/>
        </w:rPr>
      </w:pPr>
      <w:r w:rsidRPr="00CC1941">
        <w:rPr>
          <w:rFonts w:cs="Arial,Italic"/>
          <w:i/>
          <w:iCs/>
          <w:sz w:val="24"/>
          <w:szCs w:val="24"/>
        </w:rPr>
        <w:t>Categoría</w:t>
      </w:r>
      <w:r w:rsidRPr="00CC1941">
        <w:rPr>
          <w:rFonts w:cs="Arial"/>
          <w:sz w:val="24"/>
          <w:szCs w:val="24"/>
        </w:rPr>
        <w:t>: A</w:t>
      </w:r>
      <w:r w:rsidR="00931F22">
        <w:rPr>
          <w:rFonts w:cs="Arial"/>
          <w:sz w:val="24"/>
          <w:szCs w:val="24"/>
        </w:rPr>
        <w:t>yudante Doctor</w:t>
      </w:r>
    </w:p>
    <w:p w:rsidR="0005730A" w:rsidRDefault="0005730A" w:rsidP="0005730A">
      <w:pPr>
        <w:autoSpaceDE w:val="0"/>
        <w:autoSpaceDN w:val="0"/>
        <w:adjustRightInd w:val="0"/>
        <w:spacing w:after="0" w:line="240" w:lineRule="auto"/>
        <w:rPr>
          <w:rFonts w:cs="Arial"/>
          <w:sz w:val="24"/>
          <w:szCs w:val="24"/>
        </w:rPr>
      </w:pPr>
      <w:r w:rsidRPr="00CC1941">
        <w:rPr>
          <w:rFonts w:cs="Arial,Italic"/>
          <w:i/>
          <w:iCs/>
          <w:sz w:val="24"/>
          <w:szCs w:val="24"/>
        </w:rPr>
        <w:t>Departamento</w:t>
      </w:r>
      <w:r w:rsidRPr="00CC1941">
        <w:rPr>
          <w:rFonts w:cs="Arial"/>
          <w:sz w:val="24"/>
          <w:szCs w:val="24"/>
        </w:rPr>
        <w:t>: Física Aplicada a los Recursos Naturales</w:t>
      </w:r>
    </w:p>
    <w:p w:rsidR="00691A24" w:rsidRPr="00CC1941" w:rsidRDefault="00691A24" w:rsidP="0005730A">
      <w:pPr>
        <w:autoSpaceDE w:val="0"/>
        <w:autoSpaceDN w:val="0"/>
        <w:adjustRightInd w:val="0"/>
        <w:spacing w:after="0" w:line="240" w:lineRule="auto"/>
        <w:rPr>
          <w:rFonts w:cs="Arial"/>
          <w:sz w:val="24"/>
          <w:szCs w:val="24"/>
        </w:rPr>
      </w:pPr>
      <w:r>
        <w:rPr>
          <w:rFonts w:cs="Arial"/>
          <w:sz w:val="24"/>
          <w:szCs w:val="24"/>
        </w:rPr>
        <w:t>Asignatura en la que imparte docencia: Física</w:t>
      </w:r>
    </w:p>
    <w:p w:rsidR="0005730A" w:rsidRPr="00CC1941" w:rsidRDefault="0005730A" w:rsidP="0005730A">
      <w:pPr>
        <w:autoSpaceDE w:val="0"/>
        <w:autoSpaceDN w:val="0"/>
        <w:adjustRightInd w:val="0"/>
        <w:spacing w:after="0" w:line="240" w:lineRule="auto"/>
        <w:rPr>
          <w:rFonts w:cs="Arial"/>
          <w:sz w:val="24"/>
          <w:szCs w:val="24"/>
        </w:rPr>
      </w:pPr>
      <w:r w:rsidRPr="00CC1941">
        <w:rPr>
          <w:rFonts w:cs="Arial,Italic"/>
          <w:i/>
          <w:iCs/>
          <w:sz w:val="24"/>
          <w:szCs w:val="24"/>
        </w:rPr>
        <w:t>Centro</w:t>
      </w:r>
      <w:r w:rsidRPr="00CC1941">
        <w:rPr>
          <w:rFonts w:cs="Arial"/>
          <w:sz w:val="24"/>
          <w:szCs w:val="24"/>
        </w:rPr>
        <w:t>: ETSI de Montes</w:t>
      </w:r>
    </w:p>
    <w:p w:rsidR="00F80288" w:rsidRPr="00CC1941" w:rsidRDefault="00F80288" w:rsidP="0005730A">
      <w:pPr>
        <w:autoSpaceDE w:val="0"/>
        <w:autoSpaceDN w:val="0"/>
        <w:adjustRightInd w:val="0"/>
        <w:spacing w:after="0" w:line="240" w:lineRule="auto"/>
        <w:rPr>
          <w:rFonts w:cs="Arial"/>
          <w:sz w:val="24"/>
          <w:szCs w:val="24"/>
          <w:highlight w:val="yellow"/>
        </w:rPr>
      </w:pPr>
    </w:p>
    <w:p w:rsidR="00F80288" w:rsidRPr="00167333" w:rsidRDefault="00F80288" w:rsidP="00F80288">
      <w:pPr>
        <w:autoSpaceDE w:val="0"/>
        <w:autoSpaceDN w:val="0"/>
        <w:adjustRightInd w:val="0"/>
        <w:spacing w:after="0" w:line="240" w:lineRule="auto"/>
        <w:rPr>
          <w:rFonts w:cs="Arial"/>
          <w:sz w:val="24"/>
          <w:szCs w:val="24"/>
        </w:rPr>
      </w:pPr>
      <w:r w:rsidRPr="00167333">
        <w:rPr>
          <w:rFonts w:cs="Arial,Italic"/>
          <w:i/>
          <w:iCs/>
          <w:sz w:val="24"/>
          <w:szCs w:val="24"/>
        </w:rPr>
        <w:t>Apellidos y Nombre</w:t>
      </w:r>
      <w:r w:rsidRPr="00167333">
        <w:rPr>
          <w:rFonts w:cs="Arial"/>
          <w:sz w:val="24"/>
          <w:szCs w:val="24"/>
        </w:rPr>
        <w:t xml:space="preserve">: García García, María Jesús </w:t>
      </w:r>
    </w:p>
    <w:p w:rsidR="00F80288" w:rsidRPr="00167333" w:rsidRDefault="00F80288" w:rsidP="00F80288">
      <w:pPr>
        <w:autoSpaceDE w:val="0"/>
        <w:autoSpaceDN w:val="0"/>
        <w:adjustRightInd w:val="0"/>
        <w:spacing w:after="0" w:line="240" w:lineRule="auto"/>
        <w:rPr>
          <w:rFonts w:cs="Arial"/>
          <w:sz w:val="24"/>
          <w:szCs w:val="24"/>
        </w:rPr>
      </w:pPr>
      <w:r w:rsidRPr="00167333">
        <w:rPr>
          <w:rFonts w:cs="Arial,Italic"/>
          <w:i/>
          <w:iCs/>
          <w:sz w:val="24"/>
          <w:szCs w:val="24"/>
        </w:rPr>
        <w:t>Categoría</w:t>
      </w:r>
      <w:r w:rsidRPr="00167333">
        <w:rPr>
          <w:rFonts w:cs="Arial"/>
          <w:sz w:val="24"/>
          <w:szCs w:val="24"/>
        </w:rPr>
        <w:t xml:space="preserve">: </w:t>
      </w:r>
      <w:r w:rsidR="00167333" w:rsidRPr="00167333">
        <w:rPr>
          <w:rFonts w:cs="Arial"/>
          <w:sz w:val="24"/>
          <w:szCs w:val="24"/>
        </w:rPr>
        <w:t>Contratado Doctor</w:t>
      </w:r>
    </w:p>
    <w:p w:rsidR="00F80288" w:rsidRDefault="00F80288" w:rsidP="00F80288">
      <w:pPr>
        <w:autoSpaceDE w:val="0"/>
        <w:autoSpaceDN w:val="0"/>
        <w:adjustRightInd w:val="0"/>
        <w:spacing w:after="0" w:line="240" w:lineRule="auto"/>
        <w:rPr>
          <w:rFonts w:cs="Arial"/>
          <w:sz w:val="24"/>
          <w:szCs w:val="24"/>
        </w:rPr>
      </w:pPr>
      <w:r w:rsidRPr="00167333">
        <w:rPr>
          <w:rFonts w:cs="Arial,Italic"/>
          <w:i/>
          <w:iCs/>
          <w:sz w:val="24"/>
          <w:szCs w:val="24"/>
        </w:rPr>
        <w:lastRenderedPageBreak/>
        <w:t>Departamento</w:t>
      </w:r>
      <w:r w:rsidRPr="00167333">
        <w:rPr>
          <w:rFonts w:cs="Arial"/>
          <w:sz w:val="24"/>
          <w:szCs w:val="24"/>
        </w:rPr>
        <w:t>: Proyectos y Planificación Rural</w:t>
      </w:r>
    </w:p>
    <w:p w:rsidR="00691A24" w:rsidRPr="00167333" w:rsidRDefault="00691A24" w:rsidP="00F80288">
      <w:pPr>
        <w:autoSpaceDE w:val="0"/>
        <w:autoSpaceDN w:val="0"/>
        <w:adjustRightInd w:val="0"/>
        <w:spacing w:after="0" w:line="240" w:lineRule="auto"/>
        <w:rPr>
          <w:rFonts w:cs="Arial"/>
          <w:sz w:val="24"/>
          <w:szCs w:val="24"/>
        </w:rPr>
      </w:pPr>
      <w:r>
        <w:rPr>
          <w:rFonts w:cs="Arial"/>
          <w:sz w:val="24"/>
          <w:szCs w:val="24"/>
        </w:rPr>
        <w:t>Asignatura en la que imparte docencia: Dibujo Técnico</w:t>
      </w:r>
    </w:p>
    <w:p w:rsidR="00F80288" w:rsidRPr="00167333" w:rsidRDefault="00F80288" w:rsidP="00F80288">
      <w:pPr>
        <w:autoSpaceDE w:val="0"/>
        <w:autoSpaceDN w:val="0"/>
        <w:adjustRightInd w:val="0"/>
        <w:spacing w:after="0" w:line="240" w:lineRule="auto"/>
        <w:rPr>
          <w:rFonts w:cs="Arial"/>
          <w:sz w:val="24"/>
          <w:szCs w:val="24"/>
        </w:rPr>
      </w:pPr>
      <w:r w:rsidRPr="00167333">
        <w:rPr>
          <w:rFonts w:cs="Arial,Italic"/>
          <w:i/>
          <w:iCs/>
          <w:sz w:val="24"/>
          <w:szCs w:val="24"/>
        </w:rPr>
        <w:t>Centro</w:t>
      </w:r>
      <w:r w:rsidRPr="00167333">
        <w:rPr>
          <w:rFonts w:cs="Arial"/>
          <w:sz w:val="24"/>
          <w:szCs w:val="24"/>
        </w:rPr>
        <w:t>: ETSI de Montes</w:t>
      </w:r>
    </w:p>
    <w:p w:rsidR="00F80288" w:rsidRPr="00167333" w:rsidRDefault="00F80288" w:rsidP="00F80288">
      <w:pPr>
        <w:autoSpaceDE w:val="0"/>
        <w:autoSpaceDN w:val="0"/>
        <w:adjustRightInd w:val="0"/>
        <w:spacing w:after="0" w:line="240" w:lineRule="auto"/>
        <w:rPr>
          <w:rFonts w:cs="Arial"/>
          <w:sz w:val="24"/>
          <w:szCs w:val="24"/>
        </w:rPr>
      </w:pPr>
    </w:p>
    <w:p w:rsidR="00F80288" w:rsidRPr="00167333" w:rsidRDefault="00F80288" w:rsidP="00F80288">
      <w:pPr>
        <w:autoSpaceDE w:val="0"/>
        <w:autoSpaceDN w:val="0"/>
        <w:adjustRightInd w:val="0"/>
        <w:spacing w:after="0" w:line="240" w:lineRule="auto"/>
        <w:rPr>
          <w:rFonts w:cs="Arial"/>
          <w:sz w:val="24"/>
          <w:szCs w:val="24"/>
        </w:rPr>
      </w:pPr>
      <w:r w:rsidRPr="00167333">
        <w:rPr>
          <w:rFonts w:cs="Arial,Italic"/>
          <w:i/>
          <w:iCs/>
          <w:sz w:val="24"/>
          <w:szCs w:val="24"/>
        </w:rPr>
        <w:t>Apellidos y Nombre</w:t>
      </w:r>
      <w:r w:rsidRPr="00167333">
        <w:rPr>
          <w:rFonts w:cs="Arial"/>
          <w:sz w:val="24"/>
          <w:szCs w:val="24"/>
        </w:rPr>
        <w:t xml:space="preserve">: Dorado </w:t>
      </w:r>
      <w:r w:rsidR="00183437">
        <w:rPr>
          <w:rFonts w:cs="Arial"/>
          <w:sz w:val="24"/>
          <w:szCs w:val="24"/>
        </w:rPr>
        <w:t>Martín</w:t>
      </w:r>
      <w:r w:rsidRPr="00167333">
        <w:rPr>
          <w:rFonts w:cs="Arial"/>
          <w:sz w:val="24"/>
          <w:szCs w:val="24"/>
        </w:rPr>
        <w:t>, Gabriel</w:t>
      </w:r>
    </w:p>
    <w:p w:rsidR="00F80288" w:rsidRPr="00167333" w:rsidRDefault="00F80288" w:rsidP="00F80288">
      <w:pPr>
        <w:autoSpaceDE w:val="0"/>
        <w:autoSpaceDN w:val="0"/>
        <w:adjustRightInd w:val="0"/>
        <w:spacing w:after="0" w:line="240" w:lineRule="auto"/>
        <w:rPr>
          <w:rFonts w:cs="Arial"/>
          <w:sz w:val="24"/>
          <w:szCs w:val="24"/>
        </w:rPr>
      </w:pPr>
      <w:r w:rsidRPr="00167333">
        <w:rPr>
          <w:rFonts w:cs="Arial,Italic"/>
          <w:i/>
          <w:iCs/>
          <w:sz w:val="24"/>
          <w:szCs w:val="24"/>
        </w:rPr>
        <w:t>Categoría</w:t>
      </w:r>
      <w:r w:rsidRPr="00167333">
        <w:rPr>
          <w:rFonts w:cs="Arial"/>
          <w:sz w:val="24"/>
          <w:szCs w:val="24"/>
        </w:rPr>
        <w:t xml:space="preserve">: </w:t>
      </w:r>
      <w:r w:rsidR="00167333" w:rsidRPr="00167333">
        <w:rPr>
          <w:rFonts w:cs="Arial"/>
          <w:sz w:val="24"/>
          <w:szCs w:val="24"/>
        </w:rPr>
        <w:t>Titular de Escuela Universitaria</w:t>
      </w:r>
    </w:p>
    <w:p w:rsidR="00F80288" w:rsidRDefault="00F80288" w:rsidP="00F80288">
      <w:pPr>
        <w:autoSpaceDE w:val="0"/>
        <w:autoSpaceDN w:val="0"/>
        <w:adjustRightInd w:val="0"/>
        <w:spacing w:after="0" w:line="240" w:lineRule="auto"/>
        <w:rPr>
          <w:rFonts w:cs="Arial"/>
          <w:sz w:val="24"/>
          <w:szCs w:val="24"/>
        </w:rPr>
      </w:pPr>
      <w:r w:rsidRPr="00167333">
        <w:rPr>
          <w:rFonts w:cs="Arial,Italic"/>
          <w:i/>
          <w:iCs/>
          <w:sz w:val="24"/>
          <w:szCs w:val="24"/>
        </w:rPr>
        <w:t>Departamento</w:t>
      </w:r>
      <w:r w:rsidRPr="00167333">
        <w:rPr>
          <w:rFonts w:cs="Arial"/>
          <w:sz w:val="24"/>
          <w:szCs w:val="24"/>
        </w:rPr>
        <w:t>: Proyectos y Planificación Rural</w:t>
      </w:r>
    </w:p>
    <w:p w:rsidR="00691A24" w:rsidRPr="00167333" w:rsidRDefault="00691A24" w:rsidP="00F80288">
      <w:pPr>
        <w:autoSpaceDE w:val="0"/>
        <w:autoSpaceDN w:val="0"/>
        <w:adjustRightInd w:val="0"/>
        <w:spacing w:after="0" w:line="240" w:lineRule="auto"/>
        <w:rPr>
          <w:rFonts w:cs="Arial"/>
          <w:sz w:val="24"/>
          <w:szCs w:val="24"/>
        </w:rPr>
      </w:pPr>
      <w:r>
        <w:rPr>
          <w:rFonts w:cs="Arial"/>
          <w:sz w:val="24"/>
          <w:szCs w:val="24"/>
        </w:rPr>
        <w:t>Asignatura en la que imparte docencia: Dibujo Técnico</w:t>
      </w:r>
    </w:p>
    <w:p w:rsidR="00F80288" w:rsidRPr="00167333" w:rsidRDefault="00F80288" w:rsidP="00F80288">
      <w:pPr>
        <w:autoSpaceDE w:val="0"/>
        <w:autoSpaceDN w:val="0"/>
        <w:adjustRightInd w:val="0"/>
        <w:spacing w:after="0" w:line="240" w:lineRule="auto"/>
        <w:rPr>
          <w:rFonts w:cs="Arial"/>
          <w:sz w:val="24"/>
          <w:szCs w:val="24"/>
        </w:rPr>
      </w:pPr>
      <w:r w:rsidRPr="00167333">
        <w:rPr>
          <w:rFonts w:cs="Arial,Italic"/>
          <w:i/>
          <w:iCs/>
          <w:sz w:val="24"/>
          <w:szCs w:val="24"/>
        </w:rPr>
        <w:t>Centro</w:t>
      </w:r>
      <w:r w:rsidRPr="00167333">
        <w:rPr>
          <w:rFonts w:cs="Arial"/>
          <w:sz w:val="24"/>
          <w:szCs w:val="24"/>
        </w:rPr>
        <w:t>: ETSI de Montes</w:t>
      </w:r>
    </w:p>
    <w:p w:rsidR="00F80288" w:rsidRPr="00167333" w:rsidRDefault="00F80288" w:rsidP="00F80288">
      <w:pPr>
        <w:autoSpaceDE w:val="0"/>
        <w:autoSpaceDN w:val="0"/>
        <w:adjustRightInd w:val="0"/>
        <w:spacing w:after="0" w:line="240" w:lineRule="auto"/>
        <w:rPr>
          <w:rFonts w:cs="Arial"/>
          <w:sz w:val="24"/>
          <w:szCs w:val="24"/>
        </w:rPr>
      </w:pPr>
    </w:p>
    <w:p w:rsidR="0005730A" w:rsidRPr="00183437" w:rsidRDefault="00183437" w:rsidP="0005730A">
      <w:pPr>
        <w:autoSpaceDE w:val="0"/>
        <w:autoSpaceDN w:val="0"/>
        <w:adjustRightInd w:val="0"/>
        <w:spacing w:after="0" w:line="240" w:lineRule="auto"/>
        <w:rPr>
          <w:rFonts w:cs="Arial"/>
          <w:b/>
          <w:sz w:val="24"/>
          <w:szCs w:val="24"/>
        </w:rPr>
      </w:pPr>
      <w:r w:rsidRPr="00183437">
        <w:rPr>
          <w:rFonts w:cs="Arial"/>
          <w:b/>
          <w:sz w:val="24"/>
          <w:szCs w:val="24"/>
        </w:rPr>
        <w:t>B</w:t>
      </w:r>
      <w:r w:rsidR="0005730A" w:rsidRPr="00183437">
        <w:rPr>
          <w:rFonts w:cs="Arial"/>
          <w:b/>
          <w:sz w:val="24"/>
          <w:szCs w:val="24"/>
        </w:rPr>
        <w:t>ecarias:</w:t>
      </w:r>
    </w:p>
    <w:p w:rsidR="0005730A" w:rsidRPr="00167333" w:rsidRDefault="0005730A" w:rsidP="0005730A">
      <w:pPr>
        <w:pStyle w:val="Prrafodelista"/>
        <w:numPr>
          <w:ilvl w:val="0"/>
          <w:numId w:val="2"/>
        </w:numPr>
        <w:autoSpaceDE w:val="0"/>
        <w:autoSpaceDN w:val="0"/>
        <w:adjustRightInd w:val="0"/>
        <w:spacing w:after="0" w:line="240" w:lineRule="auto"/>
        <w:rPr>
          <w:rFonts w:cs="Arial"/>
          <w:sz w:val="24"/>
          <w:szCs w:val="24"/>
        </w:rPr>
      </w:pPr>
      <w:r w:rsidRPr="00167333">
        <w:rPr>
          <w:rFonts w:cs="Arial"/>
          <w:sz w:val="24"/>
          <w:szCs w:val="24"/>
        </w:rPr>
        <w:t>Almudena Gimeno Torres</w:t>
      </w:r>
      <w:r w:rsidR="005408BD">
        <w:rPr>
          <w:rFonts w:cs="Arial"/>
          <w:sz w:val="24"/>
          <w:szCs w:val="24"/>
        </w:rPr>
        <w:t>:</w:t>
      </w:r>
      <w:r w:rsidR="00691A24">
        <w:rPr>
          <w:rFonts w:cs="Arial"/>
          <w:sz w:val="24"/>
          <w:szCs w:val="24"/>
        </w:rPr>
        <w:t xml:space="preserve"> Alumna de 6º Curso de Ingeniero de Montes</w:t>
      </w:r>
    </w:p>
    <w:p w:rsidR="0005730A" w:rsidRPr="00167333" w:rsidRDefault="00691A24" w:rsidP="0005730A">
      <w:pPr>
        <w:pStyle w:val="Prrafodelista"/>
        <w:numPr>
          <w:ilvl w:val="0"/>
          <w:numId w:val="2"/>
        </w:numPr>
        <w:autoSpaceDE w:val="0"/>
        <w:autoSpaceDN w:val="0"/>
        <w:adjustRightInd w:val="0"/>
        <w:spacing w:after="0" w:line="240" w:lineRule="auto"/>
        <w:rPr>
          <w:rFonts w:cs="Arial"/>
          <w:sz w:val="24"/>
          <w:szCs w:val="24"/>
        </w:rPr>
      </w:pPr>
      <w:r>
        <w:rPr>
          <w:rFonts w:cs="Arial"/>
          <w:sz w:val="24"/>
          <w:szCs w:val="24"/>
        </w:rPr>
        <w:t>Araceli Tellado Redondo: Alumna de 5º Curso de Ingeniero de Montes</w:t>
      </w:r>
    </w:p>
    <w:p w:rsidR="00086770" w:rsidRPr="00CC1941" w:rsidRDefault="00086770" w:rsidP="007845AA">
      <w:pPr>
        <w:autoSpaceDE w:val="0"/>
        <w:autoSpaceDN w:val="0"/>
        <w:adjustRightInd w:val="0"/>
        <w:spacing w:after="0" w:line="240" w:lineRule="auto"/>
        <w:rPr>
          <w:rFonts w:cs="Arial"/>
          <w:sz w:val="24"/>
          <w:szCs w:val="24"/>
        </w:rPr>
      </w:pPr>
    </w:p>
    <w:p w:rsidR="00B2739F" w:rsidRPr="00CC1941" w:rsidRDefault="00047833" w:rsidP="00692719">
      <w:pPr>
        <w:pStyle w:val="Prrafodelista"/>
        <w:numPr>
          <w:ilvl w:val="0"/>
          <w:numId w:val="1"/>
        </w:numPr>
        <w:autoSpaceDE w:val="0"/>
        <w:autoSpaceDN w:val="0"/>
        <w:adjustRightInd w:val="0"/>
        <w:spacing w:after="120" w:line="240" w:lineRule="auto"/>
        <w:ind w:left="425" w:hanging="357"/>
        <w:rPr>
          <w:rFonts w:cs="Arial"/>
          <w:b/>
          <w:sz w:val="24"/>
          <w:szCs w:val="24"/>
        </w:rPr>
      </w:pPr>
      <w:r w:rsidRPr="00CC1941">
        <w:rPr>
          <w:rFonts w:cs="Arial"/>
          <w:b/>
          <w:sz w:val="24"/>
          <w:szCs w:val="24"/>
        </w:rPr>
        <w:t>DESARROLLO DEL PROYECT</w:t>
      </w:r>
      <w:r w:rsidR="00ED5824" w:rsidRPr="00CC1941">
        <w:rPr>
          <w:rFonts w:cs="Arial"/>
          <w:b/>
          <w:sz w:val="24"/>
          <w:szCs w:val="24"/>
        </w:rPr>
        <w:t>O</w:t>
      </w:r>
    </w:p>
    <w:p w:rsidR="002E5400" w:rsidRDefault="002A1EAA" w:rsidP="00E14EB7">
      <w:pPr>
        <w:autoSpaceDE w:val="0"/>
        <w:autoSpaceDN w:val="0"/>
        <w:adjustRightInd w:val="0"/>
        <w:spacing w:before="120" w:after="120" w:line="240" w:lineRule="auto"/>
        <w:ind w:left="142" w:firstLine="709"/>
        <w:jc w:val="both"/>
        <w:rPr>
          <w:rFonts w:cs="Arial"/>
          <w:sz w:val="24"/>
          <w:szCs w:val="24"/>
        </w:rPr>
      </w:pPr>
      <w:r w:rsidRPr="00CC1941">
        <w:rPr>
          <w:rFonts w:cs="Arial"/>
          <w:sz w:val="24"/>
          <w:szCs w:val="24"/>
        </w:rPr>
        <w:t xml:space="preserve">Si bien existen distintas plataformas con materiales de apoyo </w:t>
      </w:r>
      <w:r w:rsidR="00183437">
        <w:rPr>
          <w:rFonts w:cs="Arial"/>
          <w:sz w:val="24"/>
          <w:szCs w:val="24"/>
        </w:rPr>
        <w:t>de diversas asignaturas dirigida</w:t>
      </w:r>
      <w:r w:rsidR="002E5400">
        <w:rPr>
          <w:rFonts w:cs="Arial"/>
          <w:sz w:val="24"/>
          <w:szCs w:val="24"/>
        </w:rPr>
        <w:t>s a</w:t>
      </w:r>
      <w:r w:rsidRPr="00CC1941">
        <w:rPr>
          <w:rFonts w:cs="Arial"/>
          <w:sz w:val="24"/>
          <w:szCs w:val="24"/>
        </w:rPr>
        <w:t xml:space="preserve"> alumnos de la titulación de Ingenier</w:t>
      </w:r>
      <w:r w:rsidR="00183437">
        <w:rPr>
          <w:rFonts w:cs="Arial"/>
          <w:sz w:val="24"/>
          <w:szCs w:val="24"/>
        </w:rPr>
        <w:t>ía</w:t>
      </w:r>
      <w:r w:rsidRPr="00CC1941">
        <w:rPr>
          <w:rFonts w:cs="Arial"/>
          <w:sz w:val="24"/>
          <w:szCs w:val="24"/>
        </w:rPr>
        <w:t xml:space="preserve"> de Montes, se encuentran dispersas y carecen de homogeneidad. En este proyecto</w:t>
      </w:r>
      <w:r w:rsidR="002E5400">
        <w:rPr>
          <w:rFonts w:cs="Arial"/>
          <w:sz w:val="24"/>
          <w:szCs w:val="24"/>
        </w:rPr>
        <w:t>,</w:t>
      </w:r>
      <w:r w:rsidRPr="00CC1941">
        <w:rPr>
          <w:rFonts w:cs="Arial"/>
          <w:sz w:val="24"/>
          <w:szCs w:val="24"/>
        </w:rPr>
        <w:t xml:space="preserve"> se pretende establecer una plataforma única que reúna todos los materiales disponibles, para facilitar el acceso de los estudiantes y op</w:t>
      </w:r>
      <w:r w:rsidR="002E5400">
        <w:rPr>
          <w:rFonts w:cs="Arial"/>
          <w:sz w:val="24"/>
          <w:szCs w:val="24"/>
        </w:rPr>
        <w:t>timizar el uso de los recursos.</w:t>
      </w:r>
    </w:p>
    <w:p w:rsidR="00BF0B2E" w:rsidRDefault="002A1EAA" w:rsidP="00E14EB7">
      <w:pPr>
        <w:autoSpaceDE w:val="0"/>
        <w:autoSpaceDN w:val="0"/>
        <w:adjustRightInd w:val="0"/>
        <w:spacing w:before="120" w:after="120" w:line="240" w:lineRule="auto"/>
        <w:ind w:left="142" w:firstLine="709"/>
        <w:jc w:val="both"/>
        <w:rPr>
          <w:rFonts w:cs="Arial"/>
          <w:sz w:val="24"/>
          <w:szCs w:val="24"/>
        </w:rPr>
      </w:pPr>
      <w:r w:rsidRPr="00CC1941">
        <w:rPr>
          <w:rFonts w:cs="Arial"/>
          <w:sz w:val="24"/>
          <w:szCs w:val="24"/>
        </w:rPr>
        <w:t>Para poder alcanzar e</w:t>
      </w:r>
      <w:r w:rsidR="00EB1639">
        <w:rPr>
          <w:rFonts w:cs="Arial"/>
          <w:sz w:val="24"/>
          <w:szCs w:val="24"/>
        </w:rPr>
        <w:t>ste</w:t>
      </w:r>
      <w:r w:rsidRPr="00CC1941">
        <w:rPr>
          <w:rFonts w:cs="Arial"/>
          <w:sz w:val="24"/>
          <w:szCs w:val="24"/>
        </w:rPr>
        <w:t xml:space="preserve"> objetivo</w:t>
      </w:r>
      <w:r w:rsidR="00EB1639">
        <w:rPr>
          <w:rFonts w:cs="Arial"/>
          <w:sz w:val="24"/>
          <w:szCs w:val="24"/>
        </w:rPr>
        <w:t>,</w:t>
      </w:r>
      <w:r w:rsidRPr="00CC1941">
        <w:rPr>
          <w:rFonts w:cs="Arial"/>
          <w:sz w:val="24"/>
          <w:szCs w:val="24"/>
        </w:rPr>
        <w:t xml:space="preserve"> fue necesaria una consulta previa en </w:t>
      </w:r>
      <w:r w:rsidR="00BF0B2E">
        <w:rPr>
          <w:rFonts w:cs="Arial"/>
          <w:sz w:val="24"/>
          <w:szCs w:val="24"/>
        </w:rPr>
        <w:t>S</w:t>
      </w:r>
      <w:r w:rsidRPr="00CC1941">
        <w:rPr>
          <w:rFonts w:cs="Arial"/>
          <w:sz w:val="24"/>
          <w:szCs w:val="24"/>
        </w:rPr>
        <w:t xml:space="preserve">ecretaría </w:t>
      </w:r>
      <w:r w:rsidR="00BF0B2E">
        <w:rPr>
          <w:rFonts w:cs="Arial"/>
          <w:sz w:val="24"/>
          <w:szCs w:val="24"/>
        </w:rPr>
        <w:t xml:space="preserve">de la ETSI de Montes </w:t>
      </w:r>
      <w:r w:rsidRPr="00CC1941">
        <w:rPr>
          <w:rFonts w:cs="Arial"/>
          <w:sz w:val="24"/>
          <w:szCs w:val="24"/>
        </w:rPr>
        <w:t xml:space="preserve">del número de </w:t>
      </w:r>
      <w:r w:rsidR="00BF0B2E">
        <w:rPr>
          <w:rFonts w:cs="Arial"/>
          <w:sz w:val="24"/>
          <w:szCs w:val="24"/>
        </w:rPr>
        <w:t>matriculados; es decir,</w:t>
      </w:r>
      <w:r w:rsidRPr="00CC1941">
        <w:rPr>
          <w:rFonts w:cs="Arial"/>
          <w:sz w:val="24"/>
          <w:szCs w:val="24"/>
        </w:rPr>
        <w:t xml:space="preserve"> que tenían pendientes las asignaturas arriba citadas, con el fin de descartar </w:t>
      </w:r>
      <w:r w:rsidR="00BF0B2E">
        <w:rPr>
          <w:rFonts w:cs="Arial"/>
          <w:sz w:val="24"/>
          <w:szCs w:val="24"/>
        </w:rPr>
        <w:t xml:space="preserve">en los cursos considerados (de 1º a 3º) </w:t>
      </w:r>
      <w:r w:rsidRPr="00CC1941">
        <w:rPr>
          <w:rFonts w:cs="Arial"/>
          <w:sz w:val="24"/>
          <w:szCs w:val="24"/>
        </w:rPr>
        <w:t xml:space="preserve">aquellas </w:t>
      </w:r>
      <w:r w:rsidR="00BF0B2E">
        <w:rPr>
          <w:rFonts w:cs="Arial"/>
          <w:sz w:val="24"/>
          <w:szCs w:val="24"/>
        </w:rPr>
        <w:t>libres de</w:t>
      </w:r>
      <w:r w:rsidR="00183437">
        <w:rPr>
          <w:rFonts w:cs="Arial"/>
          <w:sz w:val="24"/>
          <w:szCs w:val="24"/>
        </w:rPr>
        <w:t xml:space="preserve"> </w:t>
      </w:r>
      <w:r w:rsidRPr="00CC1941">
        <w:rPr>
          <w:rFonts w:cs="Arial"/>
          <w:sz w:val="24"/>
          <w:szCs w:val="24"/>
        </w:rPr>
        <w:t>alumnos matriculados.</w:t>
      </w:r>
    </w:p>
    <w:p w:rsidR="002A1EAA" w:rsidRPr="00CC1941" w:rsidRDefault="002A1EAA" w:rsidP="00E14EB7">
      <w:pPr>
        <w:autoSpaceDE w:val="0"/>
        <w:autoSpaceDN w:val="0"/>
        <w:adjustRightInd w:val="0"/>
        <w:spacing w:before="120" w:after="120" w:line="240" w:lineRule="auto"/>
        <w:ind w:left="142" w:firstLine="709"/>
        <w:jc w:val="both"/>
        <w:rPr>
          <w:rFonts w:cs="Arial"/>
          <w:sz w:val="24"/>
          <w:szCs w:val="24"/>
        </w:rPr>
      </w:pPr>
      <w:r w:rsidRPr="00CC1941">
        <w:rPr>
          <w:rFonts w:cs="Arial"/>
          <w:sz w:val="24"/>
          <w:szCs w:val="24"/>
        </w:rPr>
        <w:t xml:space="preserve">Por otra parte, establecer materiales de apoyo para alumnos matriculados en planes de estudio en fase de extinción requiere la búsqueda, recopilación, evaluación y elección de materiales de interés para cada una de las asignaturas del proyecto. Las fases que han permitido desarrollar los objetivos del presente proyecto </w:t>
      </w:r>
      <w:r w:rsidR="00390CD6" w:rsidRPr="00CC1941">
        <w:rPr>
          <w:rFonts w:cs="Arial"/>
          <w:sz w:val="24"/>
          <w:szCs w:val="24"/>
        </w:rPr>
        <w:t>se describen en los siguientes epígrafes</w:t>
      </w:r>
      <w:r w:rsidRPr="00CC1941">
        <w:rPr>
          <w:rFonts w:cs="Arial"/>
          <w:sz w:val="24"/>
          <w:szCs w:val="24"/>
        </w:rPr>
        <w:t>:</w:t>
      </w:r>
    </w:p>
    <w:p w:rsidR="002A1EAA" w:rsidRPr="002E5400" w:rsidRDefault="002A1EAA" w:rsidP="002A1EAA">
      <w:pPr>
        <w:autoSpaceDE w:val="0"/>
        <w:autoSpaceDN w:val="0"/>
        <w:adjustRightInd w:val="0"/>
        <w:spacing w:after="0" w:line="240" w:lineRule="auto"/>
        <w:ind w:left="360"/>
        <w:jc w:val="both"/>
        <w:rPr>
          <w:rFonts w:cs="Arial"/>
          <w:b/>
          <w:sz w:val="24"/>
          <w:szCs w:val="24"/>
        </w:rPr>
      </w:pPr>
    </w:p>
    <w:p w:rsidR="002A1EAA" w:rsidRPr="00CC1941" w:rsidRDefault="002A1EAA" w:rsidP="002E5400">
      <w:pPr>
        <w:pStyle w:val="Prrafodelista"/>
        <w:numPr>
          <w:ilvl w:val="1"/>
          <w:numId w:val="1"/>
        </w:numPr>
        <w:autoSpaceDE w:val="0"/>
        <w:autoSpaceDN w:val="0"/>
        <w:adjustRightInd w:val="0"/>
        <w:spacing w:after="120" w:line="240" w:lineRule="auto"/>
        <w:contextualSpacing w:val="0"/>
        <w:rPr>
          <w:rFonts w:cs="Arial"/>
          <w:b/>
          <w:sz w:val="24"/>
          <w:szCs w:val="24"/>
        </w:rPr>
      </w:pPr>
      <w:r w:rsidRPr="002E5400">
        <w:rPr>
          <w:rFonts w:cs="Arial"/>
          <w:b/>
          <w:sz w:val="24"/>
          <w:szCs w:val="24"/>
        </w:rPr>
        <w:t>Determ</w:t>
      </w:r>
      <w:r w:rsidR="00124E20" w:rsidRPr="002E5400">
        <w:rPr>
          <w:rFonts w:cs="Arial"/>
          <w:b/>
          <w:sz w:val="24"/>
          <w:szCs w:val="24"/>
        </w:rPr>
        <w:t>inación</w:t>
      </w:r>
      <w:r w:rsidR="00124E20" w:rsidRPr="00CC1941">
        <w:rPr>
          <w:rFonts w:cs="Arial"/>
          <w:b/>
          <w:sz w:val="24"/>
          <w:szCs w:val="24"/>
        </w:rPr>
        <w:t xml:space="preserve"> de usuarios potenciales</w:t>
      </w:r>
    </w:p>
    <w:p w:rsidR="00210791" w:rsidRPr="00CC1941" w:rsidRDefault="00124E20" w:rsidP="00E14EB7">
      <w:pPr>
        <w:pStyle w:val="Prrafodelista"/>
        <w:autoSpaceDE w:val="0"/>
        <w:autoSpaceDN w:val="0"/>
        <w:adjustRightInd w:val="0"/>
        <w:spacing w:before="120" w:after="120" w:line="240" w:lineRule="auto"/>
        <w:ind w:left="709" w:firstLine="709"/>
        <w:contextualSpacing w:val="0"/>
        <w:mirrorIndents/>
        <w:jc w:val="both"/>
        <w:rPr>
          <w:rFonts w:cs="Arial"/>
          <w:sz w:val="24"/>
          <w:szCs w:val="24"/>
        </w:rPr>
      </w:pPr>
      <w:r w:rsidRPr="00CC1941">
        <w:rPr>
          <w:rFonts w:cs="Arial"/>
          <w:sz w:val="24"/>
          <w:szCs w:val="24"/>
        </w:rPr>
        <w:t xml:space="preserve">Una vez finalizado el plazo de matrícula del curso 2011-2012, se solicitó en la Secretaria del centro el número de </w:t>
      </w:r>
      <w:r w:rsidR="00F40786" w:rsidRPr="00CC1941">
        <w:rPr>
          <w:rFonts w:cs="Arial"/>
          <w:sz w:val="24"/>
          <w:szCs w:val="24"/>
        </w:rPr>
        <w:t xml:space="preserve">alumnos </w:t>
      </w:r>
      <w:r w:rsidRPr="00CC1941">
        <w:rPr>
          <w:rFonts w:cs="Arial"/>
          <w:sz w:val="24"/>
          <w:szCs w:val="24"/>
        </w:rPr>
        <w:t>matriculados en las distintas asignaturas que abarcaba el proyecto. De esta manera</w:t>
      </w:r>
      <w:r w:rsidR="00F40786" w:rsidRPr="00CC1941">
        <w:rPr>
          <w:rFonts w:cs="Arial"/>
          <w:sz w:val="24"/>
          <w:szCs w:val="24"/>
        </w:rPr>
        <w:t>,</w:t>
      </w:r>
      <w:r w:rsidRPr="00CC1941">
        <w:rPr>
          <w:rFonts w:cs="Arial"/>
          <w:sz w:val="24"/>
          <w:szCs w:val="24"/>
        </w:rPr>
        <w:t xml:space="preserve"> se determinó el número de usuarios potenciales de cada materia. Este proceso ha sido necesario repetirlo tras las c</w:t>
      </w:r>
      <w:r w:rsidR="00F40786" w:rsidRPr="00CC1941">
        <w:rPr>
          <w:rFonts w:cs="Arial"/>
          <w:sz w:val="24"/>
          <w:szCs w:val="24"/>
        </w:rPr>
        <w:t>onvocato</w:t>
      </w:r>
      <w:r w:rsidR="0028481B" w:rsidRPr="00CC1941">
        <w:rPr>
          <w:rFonts w:cs="Arial"/>
          <w:sz w:val="24"/>
          <w:szCs w:val="24"/>
        </w:rPr>
        <w:t xml:space="preserve">rias de febrero, </w:t>
      </w:r>
      <w:r w:rsidR="00F40786" w:rsidRPr="00CC1941">
        <w:rPr>
          <w:rFonts w:cs="Arial"/>
          <w:sz w:val="24"/>
          <w:szCs w:val="24"/>
        </w:rPr>
        <w:t>junio</w:t>
      </w:r>
      <w:r w:rsidR="0028481B" w:rsidRPr="00CC1941">
        <w:rPr>
          <w:rFonts w:cs="Arial"/>
          <w:sz w:val="24"/>
          <w:szCs w:val="24"/>
        </w:rPr>
        <w:t xml:space="preserve"> y septiembre</w:t>
      </w:r>
      <w:r w:rsidR="002E5400">
        <w:rPr>
          <w:rFonts w:cs="Arial"/>
          <w:sz w:val="24"/>
          <w:szCs w:val="24"/>
        </w:rPr>
        <w:t>;</w:t>
      </w:r>
      <w:r w:rsidR="00F40786" w:rsidRPr="00CC1941">
        <w:rPr>
          <w:rFonts w:cs="Arial"/>
          <w:sz w:val="24"/>
          <w:szCs w:val="24"/>
        </w:rPr>
        <w:t xml:space="preserve"> </w:t>
      </w:r>
      <w:r w:rsidR="003D0069" w:rsidRPr="00CC1941">
        <w:rPr>
          <w:rFonts w:cs="Arial"/>
          <w:sz w:val="24"/>
          <w:szCs w:val="24"/>
        </w:rPr>
        <w:t xml:space="preserve">tanto </w:t>
      </w:r>
      <w:r w:rsidR="00F40786" w:rsidRPr="00CC1941">
        <w:rPr>
          <w:rFonts w:cs="Arial"/>
          <w:sz w:val="24"/>
          <w:szCs w:val="24"/>
        </w:rPr>
        <w:t xml:space="preserve">para poder detectar si alguna asignatura no presentaba ningún alumno pendiente y, en consecuencia, debía </w:t>
      </w:r>
      <w:r w:rsidR="00210791" w:rsidRPr="00CC1941">
        <w:rPr>
          <w:rFonts w:cs="Arial"/>
          <w:sz w:val="24"/>
          <w:szCs w:val="24"/>
        </w:rPr>
        <w:t>ser eliminada de la plataforma</w:t>
      </w:r>
      <w:r w:rsidR="003D0069" w:rsidRPr="00CC1941">
        <w:rPr>
          <w:rFonts w:cs="Arial"/>
          <w:sz w:val="24"/>
          <w:szCs w:val="24"/>
        </w:rPr>
        <w:t xml:space="preserve">, como para analizar </w:t>
      </w:r>
      <w:r w:rsidR="00911F1C" w:rsidRPr="00CC1941">
        <w:rPr>
          <w:rFonts w:cs="Arial"/>
          <w:sz w:val="24"/>
          <w:szCs w:val="24"/>
        </w:rPr>
        <w:t xml:space="preserve">la relación entre el uso de los materiales incluidos en la plataforma y </w:t>
      </w:r>
      <w:r w:rsidR="003D0069" w:rsidRPr="00CC1941">
        <w:rPr>
          <w:rFonts w:cs="Arial"/>
          <w:sz w:val="24"/>
          <w:szCs w:val="24"/>
        </w:rPr>
        <w:t>los resultados de los alumnos</w:t>
      </w:r>
      <w:r w:rsidR="00210791" w:rsidRPr="00CC1941">
        <w:rPr>
          <w:rFonts w:cs="Arial"/>
          <w:sz w:val="24"/>
          <w:szCs w:val="24"/>
        </w:rPr>
        <w:t xml:space="preserve">. Toda esta información se recoge en la Tabla </w:t>
      </w:r>
      <w:r w:rsidR="00BF0B2E">
        <w:rPr>
          <w:rFonts w:cs="Arial"/>
          <w:sz w:val="24"/>
          <w:szCs w:val="24"/>
        </w:rPr>
        <w:t>3</w:t>
      </w:r>
      <w:r w:rsidR="00210791" w:rsidRPr="00CC1941">
        <w:rPr>
          <w:rFonts w:cs="Arial"/>
          <w:sz w:val="24"/>
          <w:szCs w:val="24"/>
        </w:rPr>
        <w:t>.</w:t>
      </w:r>
    </w:p>
    <w:p w:rsidR="00A53476" w:rsidRPr="00CC1941" w:rsidRDefault="00210791" w:rsidP="00210791">
      <w:r w:rsidRPr="00CC1941">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83"/>
        <w:gridCol w:w="1423"/>
        <w:gridCol w:w="683"/>
        <w:gridCol w:w="526"/>
        <w:gridCol w:w="697"/>
        <w:gridCol w:w="683"/>
        <w:gridCol w:w="526"/>
        <w:gridCol w:w="697"/>
        <w:gridCol w:w="683"/>
        <w:gridCol w:w="526"/>
        <w:gridCol w:w="693"/>
      </w:tblGrid>
      <w:tr w:rsidR="002E5400" w:rsidRPr="002E5400" w:rsidTr="002E5400">
        <w:trPr>
          <w:trHeight w:val="555"/>
        </w:trPr>
        <w:tc>
          <w:tcPr>
            <w:tcW w:w="5000" w:type="pct"/>
            <w:gridSpan w:val="11"/>
            <w:shd w:val="pct12" w:color="auto" w:fill="auto"/>
            <w:vAlign w:val="center"/>
          </w:tcPr>
          <w:p w:rsidR="002E5400" w:rsidRPr="002E5400" w:rsidRDefault="002E5400" w:rsidP="00BF0B2E">
            <w:pPr>
              <w:rPr>
                <w:rFonts w:asciiTheme="minorHAnsi" w:hAnsiTheme="minorHAnsi"/>
                <w:b/>
              </w:rPr>
            </w:pPr>
            <w:bookmarkStart w:id="0" w:name="OLE_LINK1"/>
            <w:r>
              <w:rPr>
                <w:rFonts w:asciiTheme="minorHAnsi" w:hAnsiTheme="minorHAnsi"/>
                <w:b/>
              </w:rPr>
              <w:t xml:space="preserve">Tabla </w:t>
            </w:r>
            <w:r w:rsidR="00BF0B2E">
              <w:rPr>
                <w:rFonts w:asciiTheme="minorHAnsi" w:hAnsiTheme="minorHAnsi"/>
                <w:b/>
              </w:rPr>
              <w:t>3</w:t>
            </w:r>
            <w:r>
              <w:rPr>
                <w:rFonts w:asciiTheme="minorHAnsi" w:hAnsiTheme="minorHAnsi"/>
                <w:b/>
              </w:rPr>
              <w:t xml:space="preserve">: </w:t>
            </w:r>
            <w:r w:rsidR="00BF0B2E">
              <w:rPr>
                <w:b/>
              </w:rPr>
              <w:t>Datos</w:t>
            </w:r>
            <w:r w:rsidRPr="002E5400">
              <w:rPr>
                <w:b/>
              </w:rPr>
              <w:t xml:space="preserve"> sobre matriculados y aprobados en asig</w:t>
            </w:r>
            <w:r>
              <w:rPr>
                <w:b/>
              </w:rPr>
              <w:t>naturas del plan en extinción Ingenier</w:t>
            </w:r>
            <w:r w:rsidR="00EB1639">
              <w:rPr>
                <w:b/>
              </w:rPr>
              <w:t>ía</w:t>
            </w:r>
            <w:r w:rsidRPr="002E5400">
              <w:rPr>
                <w:b/>
              </w:rPr>
              <w:t xml:space="preserve"> de Montes</w:t>
            </w:r>
            <w:r>
              <w:rPr>
                <w:b/>
              </w:rPr>
              <w:t xml:space="preserve"> incluidas en </w:t>
            </w:r>
            <w:r w:rsidRPr="002E5400">
              <w:rPr>
                <w:b/>
              </w:rPr>
              <w:t>el proyecto</w:t>
            </w:r>
          </w:p>
        </w:tc>
      </w:tr>
      <w:tr w:rsidR="005805D0" w:rsidRPr="002E5400" w:rsidTr="002E5400">
        <w:trPr>
          <w:trHeight w:val="555"/>
        </w:trPr>
        <w:tc>
          <w:tcPr>
            <w:tcW w:w="932" w:type="pct"/>
            <w:vMerge w:val="restart"/>
            <w:shd w:val="pct12" w:color="auto" w:fill="auto"/>
            <w:vAlign w:val="center"/>
          </w:tcPr>
          <w:p w:rsidR="00210791" w:rsidRPr="002E5400" w:rsidRDefault="00210791" w:rsidP="00CC1941">
            <w:pPr>
              <w:jc w:val="center"/>
              <w:rPr>
                <w:rFonts w:asciiTheme="minorHAnsi" w:hAnsiTheme="minorHAnsi"/>
                <w:b/>
              </w:rPr>
            </w:pPr>
            <w:r w:rsidRPr="002E5400">
              <w:rPr>
                <w:rFonts w:asciiTheme="minorHAnsi" w:hAnsiTheme="minorHAnsi"/>
                <w:b/>
              </w:rPr>
              <w:t>Asignatura-Curso</w:t>
            </w:r>
          </w:p>
        </w:tc>
        <w:tc>
          <w:tcPr>
            <w:tcW w:w="764" w:type="pct"/>
            <w:vMerge w:val="restart"/>
            <w:shd w:val="pct12" w:color="auto" w:fill="auto"/>
            <w:vAlign w:val="center"/>
          </w:tcPr>
          <w:p w:rsidR="00210791" w:rsidRPr="002E5400" w:rsidRDefault="00210791" w:rsidP="00CC1941">
            <w:pPr>
              <w:jc w:val="center"/>
              <w:rPr>
                <w:rFonts w:asciiTheme="minorHAnsi" w:hAnsiTheme="minorHAnsi"/>
                <w:b/>
              </w:rPr>
            </w:pPr>
            <w:r w:rsidRPr="002E5400">
              <w:rPr>
                <w:rFonts w:asciiTheme="minorHAnsi" w:hAnsiTheme="minorHAnsi"/>
                <w:b/>
              </w:rPr>
              <w:t>Nº M</w:t>
            </w:r>
            <w:r w:rsidR="005805D0">
              <w:rPr>
                <w:rFonts w:asciiTheme="minorHAnsi" w:hAnsiTheme="minorHAnsi"/>
                <w:b/>
              </w:rPr>
              <w:t>atriculados</w:t>
            </w:r>
            <w:r w:rsidRPr="002E5400">
              <w:rPr>
                <w:rFonts w:asciiTheme="minorHAnsi" w:hAnsiTheme="minorHAnsi"/>
                <w:b/>
              </w:rPr>
              <w:t xml:space="preserve"> 2011/12</w:t>
            </w:r>
          </w:p>
        </w:tc>
        <w:tc>
          <w:tcPr>
            <w:tcW w:w="1102" w:type="pct"/>
            <w:gridSpan w:val="3"/>
            <w:shd w:val="pct12" w:color="auto" w:fill="auto"/>
            <w:vAlign w:val="center"/>
          </w:tcPr>
          <w:p w:rsidR="00210791" w:rsidRPr="002E5400" w:rsidRDefault="00210791" w:rsidP="00CC1941">
            <w:pPr>
              <w:jc w:val="center"/>
              <w:rPr>
                <w:rFonts w:asciiTheme="minorHAnsi" w:hAnsiTheme="minorHAnsi"/>
                <w:b/>
              </w:rPr>
            </w:pPr>
            <w:r w:rsidRPr="002E5400">
              <w:rPr>
                <w:rFonts w:asciiTheme="minorHAnsi" w:hAnsiTheme="minorHAnsi"/>
                <w:b/>
              </w:rPr>
              <w:t>Febrero</w:t>
            </w:r>
          </w:p>
        </w:tc>
        <w:tc>
          <w:tcPr>
            <w:tcW w:w="1102" w:type="pct"/>
            <w:gridSpan w:val="3"/>
            <w:shd w:val="pct12" w:color="auto" w:fill="auto"/>
            <w:vAlign w:val="center"/>
          </w:tcPr>
          <w:p w:rsidR="00210791" w:rsidRPr="002E5400" w:rsidRDefault="00210791" w:rsidP="00CC1941">
            <w:pPr>
              <w:jc w:val="center"/>
              <w:rPr>
                <w:rFonts w:asciiTheme="minorHAnsi" w:hAnsiTheme="minorHAnsi"/>
                <w:b/>
              </w:rPr>
            </w:pPr>
            <w:r w:rsidRPr="002E5400">
              <w:rPr>
                <w:rFonts w:asciiTheme="minorHAnsi" w:hAnsiTheme="minorHAnsi"/>
                <w:b/>
              </w:rPr>
              <w:t>Junio</w:t>
            </w:r>
          </w:p>
        </w:tc>
        <w:tc>
          <w:tcPr>
            <w:tcW w:w="1100" w:type="pct"/>
            <w:gridSpan w:val="3"/>
            <w:shd w:val="pct12" w:color="auto" w:fill="auto"/>
            <w:vAlign w:val="center"/>
          </w:tcPr>
          <w:p w:rsidR="00210791" w:rsidRPr="002E5400" w:rsidRDefault="00210791" w:rsidP="005805D0">
            <w:pPr>
              <w:jc w:val="center"/>
              <w:rPr>
                <w:rFonts w:asciiTheme="minorHAnsi" w:hAnsiTheme="minorHAnsi"/>
                <w:b/>
              </w:rPr>
            </w:pPr>
            <w:r w:rsidRPr="002E5400">
              <w:rPr>
                <w:rFonts w:asciiTheme="minorHAnsi" w:hAnsiTheme="minorHAnsi"/>
                <w:b/>
              </w:rPr>
              <w:t>Sept</w:t>
            </w:r>
            <w:r w:rsidR="005805D0">
              <w:rPr>
                <w:rFonts w:asciiTheme="minorHAnsi" w:hAnsiTheme="minorHAnsi"/>
                <w:b/>
              </w:rPr>
              <w:t>iembre</w:t>
            </w:r>
          </w:p>
        </w:tc>
      </w:tr>
      <w:tr w:rsidR="005805D0" w:rsidRPr="002E5400" w:rsidTr="002E5400">
        <w:trPr>
          <w:trHeight w:val="555"/>
        </w:trPr>
        <w:tc>
          <w:tcPr>
            <w:tcW w:w="932" w:type="pct"/>
            <w:vMerge/>
            <w:shd w:val="pct12" w:color="auto" w:fill="auto"/>
            <w:vAlign w:val="center"/>
          </w:tcPr>
          <w:p w:rsidR="00B942DB" w:rsidRPr="002E5400" w:rsidRDefault="00B942DB" w:rsidP="00CC1941">
            <w:pPr>
              <w:jc w:val="center"/>
              <w:rPr>
                <w:rFonts w:asciiTheme="minorHAnsi" w:hAnsiTheme="minorHAnsi"/>
                <w:b/>
              </w:rPr>
            </w:pPr>
          </w:p>
        </w:tc>
        <w:tc>
          <w:tcPr>
            <w:tcW w:w="764" w:type="pct"/>
            <w:vMerge/>
            <w:shd w:val="pct12" w:color="auto" w:fill="auto"/>
            <w:vAlign w:val="center"/>
          </w:tcPr>
          <w:p w:rsidR="00B942DB" w:rsidRPr="002E5400" w:rsidRDefault="00B942DB" w:rsidP="00CC1941">
            <w:pPr>
              <w:jc w:val="center"/>
              <w:rPr>
                <w:rFonts w:asciiTheme="minorHAnsi" w:hAnsiTheme="minorHAnsi"/>
                <w:b/>
              </w:rPr>
            </w:pPr>
          </w:p>
        </w:tc>
        <w:tc>
          <w:tcPr>
            <w:tcW w:w="354" w:type="pct"/>
            <w:shd w:val="pct12" w:color="auto" w:fill="auto"/>
            <w:vAlign w:val="center"/>
          </w:tcPr>
          <w:p w:rsidR="00B942DB" w:rsidRPr="002E5400" w:rsidRDefault="005805D0" w:rsidP="00CC1941">
            <w:pPr>
              <w:jc w:val="center"/>
              <w:rPr>
                <w:rFonts w:asciiTheme="minorHAnsi" w:hAnsiTheme="minorHAnsi"/>
                <w:b/>
              </w:rPr>
            </w:pPr>
            <w:r>
              <w:rPr>
                <w:rFonts w:asciiTheme="minorHAnsi" w:hAnsiTheme="minorHAnsi"/>
                <w:b/>
              </w:rPr>
              <w:t>Total</w:t>
            </w:r>
          </w:p>
        </w:tc>
        <w:tc>
          <w:tcPr>
            <w:tcW w:w="325" w:type="pct"/>
            <w:shd w:val="pct12" w:color="auto" w:fill="auto"/>
            <w:vAlign w:val="center"/>
          </w:tcPr>
          <w:p w:rsidR="00B942DB" w:rsidRPr="002E5400" w:rsidRDefault="005805D0" w:rsidP="005805D0">
            <w:pPr>
              <w:jc w:val="center"/>
              <w:rPr>
                <w:rFonts w:asciiTheme="minorHAnsi" w:hAnsiTheme="minorHAnsi"/>
                <w:b/>
              </w:rPr>
            </w:pPr>
            <w:r>
              <w:rPr>
                <w:rFonts w:asciiTheme="minorHAnsi" w:hAnsiTheme="minorHAnsi"/>
                <w:b/>
              </w:rPr>
              <w:t>P</w:t>
            </w:r>
          </w:p>
        </w:tc>
        <w:tc>
          <w:tcPr>
            <w:tcW w:w="423" w:type="pct"/>
            <w:shd w:val="pct12" w:color="auto" w:fill="auto"/>
            <w:vAlign w:val="center"/>
          </w:tcPr>
          <w:p w:rsidR="00B942DB" w:rsidRPr="002E5400" w:rsidRDefault="005805D0" w:rsidP="00CC1941">
            <w:pPr>
              <w:jc w:val="center"/>
              <w:rPr>
                <w:rFonts w:asciiTheme="minorHAnsi" w:hAnsiTheme="minorHAnsi"/>
                <w:b/>
              </w:rPr>
            </w:pPr>
            <w:r>
              <w:rPr>
                <w:rFonts w:asciiTheme="minorHAnsi" w:hAnsiTheme="minorHAnsi"/>
                <w:b/>
              </w:rPr>
              <w:t>A</w:t>
            </w:r>
          </w:p>
        </w:tc>
        <w:tc>
          <w:tcPr>
            <w:tcW w:w="354" w:type="pct"/>
            <w:shd w:val="pct12" w:color="auto" w:fill="auto"/>
            <w:vAlign w:val="center"/>
          </w:tcPr>
          <w:p w:rsidR="00B942DB" w:rsidRPr="002E5400" w:rsidRDefault="005805D0" w:rsidP="00CC1941">
            <w:pPr>
              <w:jc w:val="center"/>
              <w:rPr>
                <w:rFonts w:asciiTheme="minorHAnsi" w:hAnsiTheme="minorHAnsi"/>
                <w:b/>
              </w:rPr>
            </w:pPr>
            <w:r>
              <w:rPr>
                <w:rFonts w:asciiTheme="minorHAnsi" w:hAnsiTheme="minorHAnsi"/>
                <w:b/>
              </w:rPr>
              <w:t>Total</w:t>
            </w:r>
          </w:p>
        </w:tc>
        <w:tc>
          <w:tcPr>
            <w:tcW w:w="325" w:type="pct"/>
            <w:shd w:val="pct12" w:color="auto" w:fill="auto"/>
            <w:vAlign w:val="center"/>
          </w:tcPr>
          <w:p w:rsidR="00B942DB" w:rsidRPr="002E5400" w:rsidRDefault="005805D0" w:rsidP="00CC1941">
            <w:pPr>
              <w:jc w:val="center"/>
              <w:rPr>
                <w:rFonts w:asciiTheme="minorHAnsi" w:hAnsiTheme="minorHAnsi"/>
                <w:b/>
              </w:rPr>
            </w:pPr>
            <w:r>
              <w:rPr>
                <w:rFonts w:asciiTheme="minorHAnsi" w:hAnsiTheme="minorHAnsi"/>
                <w:b/>
              </w:rPr>
              <w:t>P</w:t>
            </w:r>
          </w:p>
        </w:tc>
        <w:tc>
          <w:tcPr>
            <w:tcW w:w="423" w:type="pct"/>
            <w:shd w:val="pct12" w:color="auto" w:fill="auto"/>
            <w:vAlign w:val="center"/>
          </w:tcPr>
          <w:p w:rsidR="00B942DB" w:rsidRPr="002E5400" w:rsidRDefault="005805D0" w:rsidP="00CC1941">
            <w:pPr>
              <w:jc w:val="center"/>
              <w:rPr>
                <w:rFonts w:asciiTheme="minorHAnsi" w:hAnsiTheme="minorHAnsi"/>
                <w:b/>
              </w:rPr>
            </w:pPr>
            <w:r>
              <w:rPr>
                <w:rFonts w:asciiTheme="minorHAnsi" w:hAnsiTheme="minorHAnsi"/>
                <w:b/>
              </w:rPr>
              <w:t>A</w:t>
            </w:r>
          </w:p>
        </w:tc>
        <w:tc>
          <w:tcPr>
            <w:tcW w:w="354" w:type="pct"/>
            <w:shd w:val="pct12" w:color="auto" w:fill="auto"/>
            <w:vAlign w:val="center"/>
          </w:tcPr>
          <w:p w:rsidR="00B942DB" w:rsidRPr="002E5400" w:rsidRDefault="005805D0" w:rsidP="00CC1941">
            <w:pPr>
              <w:jc w:val="center"/>
              <w:rPr>
                <w:rFonts w:asciiTheme="minorHAnsi" w:hAnsiTheme="minorHAnsi"/>
                <w:b/>
              </w:rPr>
            </w:pPr>
            <w:r>
              <w:rPr>
                <w:rFonts w:asciiTheme="minorHAnsi" w:hAnsiTheme="minorHAnsi"/>
                <w:b/>
              </w:rPr>
              <w:t>Total</w:t>
            </w:r>
          </w:p>
        </w:tc>
        <w:tc>
          <w:tcPr>
            <w:tcW w:w="325" w:type="pct"/>
            <w:shd w:val="pct12" w:color="auto" w:fill="auto"/>
            <w:vAlign w:val="center"/>
          </w:tcPr>
          <w:p w:rsidR="00B942DB" w:rsidRPr="002E5400" w:rsidRDefault="005805D0" w:rsidP="00CC1941">
            <w:pPr>
              <w:jc w:val="center"/>
              <w:rPr>
                <w:rFonts w:asciiTheme="minorHAnsi" w:hAnsiTheme="minorHAnsi"/>
                <w:b/>
              </w:rPr>
            </w:pPr>
            <w:r>
              <w:rPr>
                <w:rFonts w:asciiTheme="minorHAnsi" w:hAnsiTheme="minorHAnsi"/>
                <w:b/>
              </w:rPr>
              <w:t>P</w:t>
            </w:r>
          </w:p>
        </w:tc>
        <w:tc>
          <w:tcPr>
            <w:tcW w:w="421" w:type="pct"/>
            <w:shd w:val="pct12" w:color="auto" w:fill="auto"/>
            <w:vAlign w:val="center"/>
          </w:tcPr>
          <w:p w:rsidR="00B942DB" w:rsidRPr="002E5400" w:rsidRDefault="005805D0" w:rsidP="00CC1941">
            <w:pPr>
              <w:jc w:val="center"/>
              <w:rPr>
                <w:rFonts w:asciiTheme="minorHAnsi" w:hAnsiTheme="minorHAnsi"/>
                <w:b/>
              </w:rPr>
            </w:pPr>
            <w:r>
              <w:rPr>
                <w:rFonts w:asciiTheme="minorHAnsi" w:hAnsiTheme="minorHAnsi"/>
                <w:b/>
              </w:rPr>
              <w:t>A</w:t>
            </w:r>
          </w:p>
        </w:tc>
      </w:tr>
      <w:tr w:rsidR="005805D0" w:rsidRPr="002E5400" w:rsidTr="002E5400">
        <w:tc>
          <w:tcPr>
            <w:tcW w:w="932" w:type="pct"/>
            <w:vAlign w:val="center"/>
          </w:tcPr>
          <w:p w:rsidR="00B942DB" w:rsidRPr="002E5400" w:rsidRDefault="00EB1639" w:rsidP="00EB1639">
            <w:pPr>
              <w:jc w:val="center"/>
              <w:rPr>
                <w:rFonts w:asciiTheme="minorHAnsi" w:hAnsiTheme="minorHAnsi"/>
                <w:b/>
              </w:rPr>
            </w:pPr>
            <w:r>
              <w:rPr>
                <w:rFonts w:asciiTheme="minorHAnsi" w:hAnsiTheme="minorHAnsi"/>
                <w:b/>
              </w:rPr>
              <w:t xml:space="preserve">Dibujo </w:t>
            </w:r>
            <w:r w:rsidR="00B942DB" w:rsidRPr="002E5400">
              <w:rPr>
                <w:rFonts w:asciiTheme="minorHAnsi" w:hAnsiTheme="minorHAnsi"/>
                <w:b/>
              </w:rPr>
              <w:t>-</w:t>
            </w:r>
            <w:r>
              <w:rPr>
                <w:rFonts w:asciiTheme="minorHAnsi" w:hAnsiTheme="minorHAnsi"/>
                <w:b/>
              </w:rPr>
              <w:t xml:space="preserve"> </w:t>
            </w:r>
            <w:r w:rsidR="00B942DB" w:rsidRPr="002E5400">
              <w:rPr>
                <w:rFonts w:asciiTheme="minorHAnsi" w:hAnsiTheme="minorHAnsi"/>
                <w:b/>
              </w:rPr>
              <w:t>1º</w:t>
            </w:r>
          </w:p>
        </w:tc>
        <w:tc>
          <w:tcPr>
            <w:tcW w:w="764" w:type="pct"/>
            <w:vAlign w:val="center"/>
          </w:tcPr>
          <w:p w:rsidR="00B942DB" w:rsidRPr="002E5400" w:rsidRDefault="00B942DB" w:rsidP="00CC1941">
            <w:pPr>
              <w:jc w:val="center"/>
              <w:rPr>
                <w:rFonts w:asciiTheme="minorHAnsi" w:hAnsiTheme="minorHAnsi"/>
              </w:rPr>
            </w:pPr>
            <w:r w:rsidRPr="002E5400">
              <w:rPr>
                <w:rFonts w:asciiTheme="minorHAnsi" w:hAnsiTheme="minorHAnsi"/>
              </w:rPr>
              <w:t>0</w:t>
            </w:r>
          </w:p>
        </w:tc>
        <w:tc>
          <w:tcPr>
            <w:tcW w:w="354" w:type="pct"/>
            <w:vAlign w:val="center"/>
          </w:tcPr>
          <w:p w:rsidR="00B942DB" w:rsidRPr="002E5400" w:rsidRDefault="00FA1274" w:rsidP="00CC1941">
            <w:pPr>
              <w:jc w:val="center"/>
              <w:rPr>
                <w:rFonts w:asciiTheme="minorHAnsi" w:hAnsiTheme="minorHAnsi"/>
              </w:rPr>
            </w:pPr>
            <w:r w:rsidRPr="002E5400">
              <w:rPr>
                <w:rFonts w:asciiTheme="minorHAnsi" w:hAnsiTheme="minorHAnsi"/>
              </w:rPr>
              <w:t>_</w:t>
            </w:r>
          </w:p>
        </w:tc>
        <w:tc>
          <w:tcPr>
            <w:tcW w:w="325" w:type="pct"/>
            <w:vAlign w:val="center"/>
          </w:tcPr>
          <w:p w:rsidR="00B942DB" w:rsidRPr="002E5400" w:rsidRDefault="00FA1274" w:rsidP="00CC1941">
            <w:pPr>
              <w:jc w:val="center"/>
              <w:rPr>
                <w:rFonts w:asciiTheme="minorHAnsi" w:hAnsiTheme="minorHAnsi"/>
              </w:rPr>
            </w:pPr>
            <w:r w:rsidRPr="002E5400">
              <w:rPr>
                <w:rFonts w:asciiTheme="minorHAnsi" w:hAnsiTheme="minorHAnsi"/>
              </w:rPr>
              <w:t>_</w:t>
            </w:r>
          </w:p>
        </w:tc>
        <w:tc>
          <w:tcPr>
            <w:tcW w:w="423" w:type="pct"/>
            <w:vAlign w:val="center"/>
          </w:tcPr>
          <w:p w:rsidR="00B942DB" w:rsidRPr="002E5400" w:rsidRDefault="00FA1274" w:rsidP="00CC1941">
            <w:pPr>
              <w:jc w:val="center"/>
              <w:rPr>
                <w:rFonts w:asciiTheme="minorHAnsi" w:hAnsiTheme="minorHAnsi"/>
              </w:rPr>
            </w:pPr>
            <w:r w:rsidRPr="002E5400">
              <w:rPr>
                <w:rFonts w:asciiTheme="minorHAnsi" w:hAnsiTheme="minorHAnsi"/>
              </w:rPr>
              <w:t>_</w:t>
            </w:r>
          </w:p>
        </w:tc>
        <w:tc>
          <w:tcPr>
            <w:tcW w:w="354" w:type="pct"/>
            <w:vAlign w:val="center"/>
          </w:tcPr>
          <w:p w:rsidR="00B942DB" w:rsidRPr="002E5400" w:rsidRDefault="00FA1274" w:rsidP="00CC1941">
            <w:pPr>
              <w:jc w:val="center"/>
              <w:rPr>
                <w:rFonts w:asciiTheme="minorHAnsi" w:hAnsiTheme="minorHAnsi"/>
              </w:rPr>
            </w:pPr>
            <w:r w:rsidRPr="002E5400">
              <w:rPr>
                <w:rFonts w:asciiTheme="minorHAnsi" w:hAnsiTheme="minorHAnsi"/>
              </w:rPr>
              <w:t>_</w:t>
            </w:r>
          </w:p>
        </w:tc>
        <w:tc>
          <w:tcPr>
            <w:tcW w:w="325" w:type="pct"/>
            <w:vAlign w:val="center"/>
          </w:tcPr>
          <w:p w:rsidR="00B942DB" w:rsidRPr="002E5400" w:rsidRDefault="00FA1274" w:rsidP="00CC1941">
            <w:pPr>
              <w:jc w:val="center"/>
              <w:rPr>
                <w:rFonts w:asciiTheme="minorHAnsi" w:hAnsiTheme="minorHAnsi"/>
              </w:rPr>
            </w:pPr>
            <w:r w:rsidRPr="002E5400">
              <w:rPr>
                <w:rFonts w:asciiTheme="minorHAnsi" w:hAnsiTheme="minorHAnsi"/>
              </w:rPr>
              <w:t>_</w:t>
            </w:r>
          </w:p>
        </w:tc>
        <w:tc>
          <w:tcPr>
            <w:tcW w:w="423" w:type="pct"/>
            <w:vAlign w:val="center"/>
          </w:tcPr>
          <w:p w:rsidR="00B942DB" w:rsidRPr="002E5400" w:rsidRDefault="00FA1274" w:rsidP="00CC1941">
            <w:pPr>
              <w:jc w:val="center"/>
              <w:rPr>
                <w:rFonts w:asciiTheme="minorHAnsi" w:hAnsiTheme="minorHAnsi"/>
              </w:rPr>
            </w:pPr>
            <w:r w:rsidRPr="002E5400">
              <w:rPr>
                <w:rFonts w:asciiTheme="minorHAnsi" w:hAnsiTheme="minorHAnsi"/>
              </w:rPr>
              <w:t>_</w:t>
            </w:r>
          </w:p>
        </w:tc>
        <w:tc>
          <w:tcPr>
            <w:tcW w:w="354" w:type="pct"/>
            <w:vAlign w:val="center"/>
          </w:tcPr>
          <w:p w:rsidR="00B942DB" w:rsidRPr="002E5400" w:rsidRDefault="00FA1274" w:rsidP="00CC1941">
            <w:pPr>
              <w:jc w:val="center"/>
              <w:rPr>
                <w:rFonts w:asciiTheme="minorHAnsi" w:hAnsiTheme="minorHAnsi"/>
              </w:rPr>
            </w:pPr>
            <w:r w:rsidRPr="002E5400">
              <w:rPr>
                <w:rFonts w:asciiTheme="minorHAnsi" w:hAnsiTheme="minorHAnsi"/>
              </w:rPr>
              <w:t>_</w:t>
            </w:r>
          </w:p>
        </w:tc>
        <w:tc>
          <w:tcPr>
            <w:tcW w:w="325" w:type="pct"/>
            <w:vAlign w:val="center"/>
          </w:tcPr>
          <w:p w:rsidR="00B942DB" w:rsidRPr="002E5400" w:rsidRDefault="00FA1274" w:rsidP="00CC1941">
            <w:pPr>
              <w:jc w:val="center"/>
              <w:rPr>
                <w:rFonts w:asciiTheme="minorHAnsi" w:hAnsiTheme="minorHAnsi"/>
              </w:rPr>
            </w:pPr>
            <w:r w:rsidRPr="002E5400">
              <w:rPr>
                <w:rFonts w:asciiTheme="minorHAnsi" w:hAnsiTheme="minorHAnsi"/>
              </w:rPr>
              <w:t>_</w:t>
            </w:r>
          </w:p>
        </w:tc>
        <w:tc>
          <w:tcPr>
            <w:tcW w:w="421" w:type="pct"/>
            <w:vAlign w:val="center"/>
          </w:tcPr>
          <w:p w:rsidR="00B942DB" w:rsidRPr="002E5400" w:rsidRDefault="00FA1274" w:rsidP="00CC1941">
            <w:pPr>
              <w:jc w:val="center"/>
              <w:rPr>
                <w:rFonts w:asciiTheme="minorHAnsi" w:hAnsiTheme="minorHAnsi"/>
              </w:rPr>
            </w:pPr>
            <w:r w:rsidRPr="002E5400">
              <w:rPr>
                <w:rFonts w:asciiTheme="minorHAnsi" w:hAnsiTheme="minorHAnsi"/>
              </w:rPr>
              <w:t>_</w:t>
            </w:r>
          </w:p>
        </w:tc>
      </w:tr>
      <w:tr w:rsidR="005805D0" w:rsidRPr="002E5400" w:rsidTr="002E5400">
        <w:tc>
          <w:tcPr>
            <w:tcW w:w="932" w:type="pct"/>
            <w:vAlign w:val="center"/>
          </w:tcPr>
          <w:p w:rsidR="00B942DB" w:rsidRPr="002E5400" w:rsidRDefault="00EB1639" w:rsidP="00CC1941">
            <w:pPr>
              <w:jc w:val="center"/>
              <w:rPr>
                <w:rFonts w:asciiTheme="minorHAnsi" w:hAnsiTheme="minorHAnsi"/>
                <w:b/>
              </w:rPr>
            </w:pPr>
            <w:r>
              <w:rPr>
                <w:rFonts w:asciiTheme="minorHAnsi" w:hAnsiTheme="minorHAnsi"/>
                <w:b/>
              </w:rPr>
              <w:t>Álgebra -</w:t>
            </w:r>
            <w:r w:rsidR="00B942DB" w:rsidRPr="002E5400">
              <w:rPr>
                <w:rFonts w:asciiTheme="minorHAnsi" w:hAnsiTheme="minorHAnsi"/>
                <w:b/>
              </w:rPr>
              <w:t xml:space="preserve"> 1º</w:t>
            </w:r>
          </w:p>
        </w:tc>
        <w:tc>
          <w:tcPr>
            <w:tcW w:w="764" w:type="pct"/>
            <w:vAlign w:val="center"/>
          </w:tcPr>
          <w:p w:rsidR="00B942DB" w:rsidRPr="002E5400" w:rsidRDefault="00B942DB" w:rsidP="00CC1941">
            <w:pPr>
              <w:jc w:val="center"/>
              <w:rPr>
                <w:rFonts w:asciiTheme="minorHAnsi" w:hAnsiTheme="minorHAnsi"/>
              </w:rPr>
            </w:pPr>
            <w:r w:rsidRPr="002E5400">
              <w:rPr>
                <w:rFonts w:asciiTheme="minorHAnsi" w:hAnsiTheme="minorHAnsi"/>
              </w:rPr>
              <w:t>33</w:t>
            </w:r>
          </w:p>
        </w:tc>
        <w:tc>
          <w:tcPr>
            <w:tcW w:w="354" w:type="pct"/>
            <w:vAlign w:val="center"/>
          </w:tcPr>
          <w:p w:rsidR="00B942DB" w:rsidRPr="002E5400" w:rsidRDefault="00FA1274" w:rsidP="00CC1941">
            <w:pPr>
              <w:jc w:val="center"/>
              <w:rPr>
                <w:rFonts w:asciiTheme="minorHAnsi" w:hAnsiTheme="minorHAnsi"/>
              </w:rPr>
            </w:pPr>
            <w:r w:rsidRPr="002E5400">
              <w:rPr>
                <w:rFonts w:asciiTheme="minorHAnsi" w:hAnsiTheme="minorHAnsi"/>
              </w:rPr>
              <w:t>29</w:t>
            </w:r>
          </w:p>
        </w:tc>
        <w:tc>
          <w:tcPr>
            <w:tcW w:w="325" w:type="pct"/>
            <w:vAlign w:val="center"/>
          </w:tcPr>
          <w:p w:rsidR="00B942DB" w:rsidRPr="002E5400" w:rsidRDefault="00FA1274" w:rsidP="00CC1941">
            <w:pPr>
              <w:jc w:val="center"/>
              <w:rPr>
                <w:rFonts w:asciiTheme="minorHAnsi" w:hAnsiTheme="minorHAnsi"/>
              </w:rPr>
            </w:pPr>
            <w:r w:rsidRPr="002E5400">
              <w:rPr>
                <w:rFonts w:asciiTheme="minorHAnsi" w:hAnsiTheme="minorHAnsi"/>
              </w:rPr>
              <w:t>16</w:t>
            </w:r>
          </w:p>
        </w:tc>
        <w:tc>
          <w:tcPr>
            <w:tcW w:w="423" w:type="pct"/>
            <w:vAlign w:val="center"/>
          </w:tcPr>
          <w:p w:rsidR="00B942DB" w:rsidRPr="002E5400" w:rsidRDefault="00FA1274" w:rsidP="00CC1941">
            <w:pPr>
              <w:jc w:val="center"/>
              <w:rPr>
                <w:rFonts w:asciiTheme="minorHAnsi" w:hAnsiTheme="minorHAnsi"/>
              </w:rPr>
            </w:pPr>
            <w:r w:rsidRPr="002E5400">
              <w:rPr>
                <w:rFonts w:asciiTheme="minorHAnsi" w:hAnsiTheme="minorHAnsi"/>
              </w:rPr>
              <w:t>6</w:t>
            </w:r>
          </w:p>
        </w:tc>
        <w:tc>
          <w:tcPr>
            <w:tcW w:w="354" w:type="pct"/>
            <w:vAlign w:val="center"/>
          </w:tcPr>
          <w:p w:rsidR="00B942DB" w:rsidRPr="002E5400" w:rsidRDefault="00FA1274" w:rsidP="00CC1941">
            <w:pPr>
              <w:jc w:val="center"/>
              <w:rPr>
                <w:rFonts w:asciiTheme="minorHAnsi" w:hAnsiTheme="minorHAnsi"/>
              </w:rPr>
            </w:pPr>
            <w:r w:rsidRPr="002E5400">
              <w:rPr>
                <w:rFonts w:asciiTheme="minorHAnsi" w:hAnsiTheme="minorHAnsi"/>
              </w:rPr>
              <w:t>27</w:t>
            </w:r>
          </w:p>
        </w:tc>
        <w:tc>
          <w:tcPr>
            <w:tcW w:w="325" w:type="pct"/>
            <w:vAlign w:val="center"/>
          </w:tcPr>
          <w:p w:rsidR="00B942DB" w:rsidRPr="002E5400" w:rsidRDefault="00FA1274" w:rsidP="00CC1941">
            <w:pPr>
              <w:jc w:val="center"/>
              <w:rPr>
                <w:rFonts w:asciiTheme="minorHAnsi" w:hAnsiTheme="minorHAnsi"/>
              </w:rPr>
            </w:pPr>
            <w:r w:rsidRPr="002E5400">
              <w:rPr>
                <w:rFonts w:asciiTheme="minorHAnsi" w:hAnsiTheme="minorHAnsi"/>
              </w:rPr>
              <w:t>10</w:t>
            </w:r>
          </w:p>
        </w:tc>
        <w:tc>
          <w:tcPr>
            <w:tcW w:w="423" w:type="pct"/>
            <w:vAlign w:val="center"/>
          </w:tcPr>
          <w:p w:rsidR="00B942DB" w:rsidRPr="002E5400" w:rsidRDefault="00B942DB" w:rsidP="00CC1941">
            <w:pPr>
              <w:jc w:val="center"/>
              <w:rPr>
                <w:rFonts w:asciiTheme="minorHAnsi" w:hAnsiTheme="minorHAnsi"/>
              </w:rPr>
            </w:pPr>
            <w:r w:rsidRPr="002E5400">
              <w:rPr>
                <w:rFonts w:asciiTheme="minorHAnsi" w:hAnsiTheme="minorHAnsi"/>
              </w:rPr>
              <w:t>2</w:t>
            </w:r>
          </w:p>
        </w:tc>
        <w:tc>
          <w:tcPr>
            <w:tcW w:w="354" w:type="pct"/>
            <w:vAlign w:val="center"/>
          </w:tcPr>
          <w:p w:rsidR="00B942DB" w:rsidRPr="002E5400" w:rsidRDefault="0094557F" w:rsidP="00CC1941">
            <w:pPr>
              <w:jc w:val="center"/>
              <w:rPr>
                <w:rFonts w:asciiTheme="minorHAnsi" w:hAnsiTheme="minorHAnsi"/>
              </w:rPr>
            </w:pPr>
            <w:r w:rsidRPr="002E5400">
              <w:rPr>
                <w:rFonts w:asciiTheme="minorHAnsi" w:hAnsiTheme="minorHAnsi"/>
              </w:rPr>
              <w:t>2</w:t>
            </w:r>
            <w:r w:rsidR="003D0069" w:rsidRPr="002E5400">
              <w:rPr>
                <w:rFonts w:asciiTheme="minorHAnsi" w:hAnsiTheme="minorHAnsi"/>
              </w:rPr>
              <w:t>4</w:t>
            </w:r>
          </w:p>
        </w:tc>
        <w:tc>
          <w:tcPr>
            <w:tcW w:w="325" w:type="pct"/>
            <w:vAlign w:val="center"/>
          </w:tcPr>
          <w:p w:rsidR="00B942DB" w:rsidRPr="002E5400" w:rsidRDefault="003D0069" w:rsidP="00CC1941">
            <w:pPr>
              <w:jc w:val="center"/>
              <w:rPr>
                <w:rFonts w:asciiTheme="minorHAnsi" w:hAnsiTheme="minorHAnsi"/>
              </w:rPr>
            </w:pPr>
            <w:r w:rsidRPr="002E5400">
              <w:rPr>
                <w:rFonts w:asciiTheme="minorHAnsi" w:hAnsiTheme="minorHAnsi"/>
              </w:rPr>
              <w:t>13</w:t>
            </w:r>
          </w:p>
        </w:tc>
        <w:tc>
          <w:tcPr>
            <w:tcW w:w="421" w:type="pct"/>
            <w:vAlign w:val="center"/>
          </w:tcPr>
          <w:p w:rsidR="00B942DB" w:rsidRPr="002E5400" w:rsidRDefault="003D0069" w:rsidP="00CC1941">
            <w:pPr>
              <w:jc w:val="center"/>
              <w:rPr>
                <w:rFonts w:asciiTheme="minorHAnsi" w:hAnsiTheme="minorHAnsi"/>
              </w:rPr>
            </w:pPr>
            <w:r w:rsidRPr="002E5400">
              <w:rPr>
                <w:rFonts w:asciiTheme="minorHAnsi" w:hAnsiTheme="minorHAnsi"/>
              </w:rPr>
              <w:t>3</w:t>
            </w:r>
          </w:p>
        </w:tc>
      </w:tr>
      <w:tr w:rsidR="005805D0" w:rsidRPr="002E5400" w:rsidTr="002E5400">
        <w:tc>
          <w:tcPr>
            <w:tcW w:w="932" w:type="pct"/>
            <w:vAlign w:val="center"/>
          </w:tcPr>
          <w:p w:rsidR="00B942DB" w:rsidRPr="002E5400" w:rsidRDefault="00EB1639" w:rsidP="00EB1639">
            <w:pPr>
              <w:jc w:val="center"/>
              <w:rPr>
                <w:rFonts w:asciiTheme="minorHAnsi" w:hAnsiTheme="minorHAnsi"/>
                <w:b/>
              </w:rPr>
            </w:pPr>
            <w:r>
              <w:rPr>
                <w:rFonts w:asciiTheme="minorHAnsi" w:hAnsiTheme="minorHAnsi"/>
                <w:b/>
              </w:rPr>
              <w:t>Cálculo</w:t>
            </w:r>
            <w:r w:rsidR="00B942DB" w:rsidRPr="002E5400">
              <w:rPr>
                <w:rFonts w:asciiTheme="minorHAnsi" w:hAnsiTheme="minorHAnsi"/>
                <w:b/>
              </w:rPr>
              <w:t xml:space="preserve"> </w:t>
            </w:r>
            <w:r>
              <w:rPr>
                <w:rFonts w:asciiTheme="minorHAnsi" w:hAnsiTheme="minorHAnsi"/>
                <w:b/>
              </w:rPr>
              <w:t>-</w:t>
            </w:r>
            <w:r w:rsidR="00B942DB" w:rsidRPr="002E5400">
              <w:rPr>
                <w:rFonts w:asciiTheme="minorHAnsi" w:hAnsiTheme="minorHAnsi"/>
                <w:b/>
              </w:rPr>
              <w:t xml:space="preserve"> 1º</w:t>
            </w:r>
          </w:p>
        </w:tc>
        <w:tc>
          <w:tcPr>
            <w:tcW w:w="764" w:type="pct"/>
            <w:vAlign w:val="center"/>
          </w:tcPr>
          <w:p w:rsidR="00B942DB" w:rsidRPr="002E5400" w:rsidRDefault="00B942DB" w:rsidP="00CC1941">
            <w:pPr>
              <w:jc w:val="center"/>
              <w:rPr>
                <w:rFonts w:asciiTheme="minorHAnsi" w:hAnsiTheme="minorHAnsi"/>
              </w:rPr>
            </w:pPr>
            <w:r w:rsidRPr="002E5400">
              <w:rPr>
                <w:rFonts w:asciiTheme="minorHAnsi" w:hAnsiTheme="minorHAnsi"/>
              </w:rPr>
              <w:t>82</w:t>
            </w:r>
          </w:p>
        </w:tc>
        <w:tc>
          <w:tcPr>
            <w:tcW w:w="354" w:type="pct"/>
            <w:vAlign w:val="center"/>
          </w:tcPr>
          <w:p w:rsidR="00B942DB" w:rsidRPr="002E5400" w:rsidRDefault="00FA1274" w:rsidP="00CC1941">
            <w:pPr>
              <w:jc w:val="center"/>
              <w:rPr>
                <w:rFonts w:asciiTheme="minorHAnsi" w:hAnsiTheme="minorHAnsi"/>
              </w:rPr>
            </w:pPr>
            <w:r w:rsidRPr="002E5400">
              <w:rPr>
                <w:rFonts w:asciiTheme="minorHAnsi" w:hAnsiTheme="minorHAnsi"/>
              </w:rPr>
              <w:t>74</w:t>
            </w:r>
          </w:p>
        </w:tc>
        <w:tc>
          <w:tcPr>
            <w:tcW w:w="325" w:type="pct"/>
            <w:vAlign w:val="center"/>
          </w:tcPr>
          <w:p w:rsidR="00B942DB" w:rsidRPr="002E5400" w:rsidRDefault="00FA1274" w:rsidP="00CC1941">
            <w:pPr>
              <w:jc w:val="center"/>
              <w:rPr>
                <w:rFonts w:asciiTheme="minorHAnsi" w:hAnsiTheme="minorHAnsi"/>
              </w:rPr>
            </w:pPr>
            <w:r w:rsidRPr="002E5400">
              <w:rPr>
                <w:rFonts w:asciiTheme="minorHAnsi" w:hAnsiTheme="minorHAnsi"/>
              </w:rPr>
              <w:t>54</w:t>
            </w:r>
          </w:p>
        </w:tc>
        <w:tc>
          <w:tcPr>
            <w:tcW w:w="423" w:type="pct"/>
            <w:vAlign w:val="center"/>
          </w:tcPr>
          <w:p w:rsidR="00B942DB" w:rsidRPr="002E5400" w:rsidRDefault="00FA1274" w:rsidP="00CC1941">
            <w:pPr>
              <w:jc w:val="center"/>
              <w:rPr>
                <w:rFonts w:asciiTheme="minorHAnsi" w:hAnsiTheme="minorHAnsi"/>
              </w:rPr>
            </w:pPr>
            <w:r w:rsidRPr="002E5400">
              <w:rPr>
                <w:rFonts w:asciiTheme="minorHAnsi" w:hAnsiTheme="minorHAnsi"/>
              </w:rPr>
              <w:t>29</w:t>
            </w:r>
          </w:p>
        </w:tc>
        <w:tc>
          <w:tcPr>
            <w:tcW w:w="354" w:type="pct"/>
            <w:vAlign w:val="center"/>
          </w:tcPr>
          <w:p w:rsidR="00B942DB" w:rsidRPr="002E5400" w:rsidRDefault="00FA1274" w:rsidP="00CC1941">
            <w:pPr>
              <w:jc w:val="center"/>
              <w:rPr>
                <w:rFonts w:asciiTheme="minorHAnsi" w:hAnsiTheme="minorHAnsi"/>
              </w:rPr>
            </w:pPr>
            <w:r w:rsidRPr="002E5400">
              <w:rPr>
                <w:rFonts w:asciiTheme="minorHAnsi" w:hAnsiTheme="minorHAnsi"/>
              </w:rPr>
              <w:t>53</w:t>
            </w:r>
          </w:p>
        </w:tc>
        <w:tc>
          <w:tcPr>
            <w:tcW w:w="325" w:type="pct"/>
            <w:vAlign w:val="center"/>
          </w:tcPr>
          <w:p w:rsidR="00B942DB" w:rsidRPr="002E5400" w:rsidRDefault="00FA1274" w:rsidP="00CC1941">
            <w:pPr>
              <w:jc w:val="center"/>
              <w:rPr>
                <w:rFonts w:asciiTheme="minorHAnsi" w:hAnsiTheme="minorHAnsi"/>
              </w:rPr>
            </w:pPr>
            <w:r w:rsidRPr="002E5400">
              <w:rPr>
                <w:rFonts w:asciiTheme="minorHAnsi" w:hAnsiTheme="minorHAnsi"/>
              </w:rPr>
              <w:t>34</w:t>
            </w:r>
          </w:p>
        </w:tc>
        <w:tc>
          <w:tcPr>
            <w:tcW w:w="423" w:type="pct"/>
            <w:vAlign w:val="center"/>
          </w:tcPr>
          <w:p w:rsidR="00B942DB" w:rsidRPr="002E5400" w:rsidRDefault="00FA1274" w:rsidP="00CC1941">
            <w:pPr>
              <w:jc w:val="center"/>
              <w:rPr>
                <w:rFonts w:asciiTheme="minorHAnsi" w:hAnsiTheme="minorHAnsi"/>
              </w:rPr>
            </w:pPr>
            <w:r w:rsidRPr="002E5400">
              <w:rPr>
                <w:rFonts w:asciiTheme="minorHAnsi" w:hAnsiTheme="minorHAnsi"/>
              </w:rPr>
              <w:t>10</w:t>
            </w:r>
          </w:p>
        </w:tc>
        <w:tc>
          <w:tcPr>
            <w:tcW w:w="354" w:type="pct"/>
            <w:vAlign w:val="center"/>
          </w:tcPr>
          <w:p w:rsidR="00B942DB" w:rsidRPr="002E5400" w:rsidRDefault="0094557F" w:rsidP="00CC1941">
            <w:pPr>
              <w:jc w:val="center"/>
              <w:rPr>
                <w:rFonts w:asciiTheme="minorHAnsi" w:hAnsiTheme="minorHAnsi"/>
              </w:rPr>
            </w:pPr>
            <w:r w:rsidRPr="002E5400">
              <w:rPr>
                <w:rFonts w:asciiTheme="minorHAnsi" w:hAnsiTheme="minorHAnsi"/>
              </w:rPr>
              <w:t>43</w:t>
            </w:r>
          </w:p>
        </w:tc>
        <w:tc>
          <w:tcPr>
            <w:tcW w:w="325" w:type="pct"/>
            <w:vAlign w:val="center"/>
          </w:tcPr>
          <w:p w:rsidR="00B942DB" w:rsidRPr="002E5400" w:rsidRDefault="003D0069" w:rsidP="00CC1941">
            <w:pPr>
              <w:jc w:val="center"/>
              <w:rPr>
                <w:rFonts w:asciiTheme="minorHAnsi" w:hAnsiTheme="minorHAnsi"/>
              </w:rPr>
            </w:pPr>
            <w:r w:rsidRPr="002E5400">
              <w:rPr>
                <w:rFonts w:asciiTheme="minorHAnsi" w:hAnsiTheme="minorHAnsi"/>
              </w:rPr>
              <w:t>32</w:t>
            </w:r>
          </w:p>
        </w:tc>
        <w:tc>
          <w:tcPr>
            <w:tcW w:w="421" w:type="pct"/>
            <w:vAlign w:val="center"/>
          </w:tcPr>
          <w:p w:rsidR="00B942DB" w:rsidRPr="002E5400" w:rsidRDefault="003D0069" w:rsidP="00CC1941">
            <w:pPr>
              <w:jc w:val="center"/>
              <w:rPr>
                <w:rFonts w:asciiTheme="minorHAnsi" w:hAnsiTheme="minorHAnsi"/>
              </w:rPr>
            </w:pPr>
            <w:r w:rsidRPr="002E5400">
              <w:rPr>
                <w:rFonts w:asciiTheme="minorHAnsi" w:hAnsiTheme="minorHAnsi"/>
              </w:rPr>
              <w:t>15</w:t>
            </w:r>
          </w:p>
        </w:tc>
      </w:tr>
      <w:tr w:rsidR="005805D0" w:rsidRPr="002E5400" w:rsidTr="002E5400">
        <w:tc>
          <w:tcPr>
            <w:tcW w:w="932" w:type="pct"/>
            <w:vAlign w:val="center"/>
          </w:tcPr>
          <w:p w:rsidR="00B942DB" w:rsidRPr="002E5400" w:rsidRDefault="00B942DB" w:rsidP="00CC1941">
            <w:pPr>
              <w:jc w:val="center"/>
              <w:rPr>
                <w:rFonts w:asciiTheme="minorHAnsi" w:hAnsiTheme="minorHAnsi"/>
                <w:b/>
              </w:rPr>
            </w:pPr>
            <w:r w:rsidRPr="002E5400">
              <w:rPr>
                <w:rFonts w:asciiTheme="minorHAnsi" w:hAnsiTheme="minorHAnsi"/>
                <w:b/>
              </w:rPr>
              <w:t>Física -1º</w:t>
            </w:r>
          </w:p>
        </w:tc>
        <w:tc>
          <w:tcPr>
            <w:tcW w:w="764" w:type="pct"/>
            <w:vAlign w:val="center"/>
          </w:tcPr>
          <w:p w:rsidR="00B942DB" w:rsidRPr="002E5400" w:rsidRDefault="00B942DB" w:rsidP="00CC1941">
            <w:pPr>
              <w:jc w:val="center"/>
              <w:rPr>
                <w:rFonts w:asciiTheme="minorHAnsi" w:hAnsiTheme="minorHAnsi"/>
              </w:rPr>
            </w:pPr>
            <w:r w:rsidRPr="002E5400">
              <w:rPr>
                <w:rFonts w:asciiTheme="minorHAnsi" w:hAnsiTheme="minorHAnsi"/>
              </w:rPr>
              <w:t>2</w:t>
            </w:r>
          </w:p>
        </w:tc>
        <w:tc>
          <w:tcPr>
            <w:tcW w:w="354" w:type="pct"/>
            <w:vAlign w:val="center"/>
          </w:tcPr>
          <w:p w:rsidR="00B942DB" w:rsidRPr="002E5400" w:rsidRDefault="00B942DB" w:rsidP="00CC1941">
            <w:pPr>
              <w:jc w:val="center"/>
              <w:rPr>
                <w:rFonts w:asciiTheme="minorHAnsi" w:hAnsiTheme="minorHAnsi"/>
              </w:rPr>
            </w:pPr>
            <w:r w:rsidRPr="002E5400">
              <w:rPr>
                <w:rFonts w:asciiTheme="minorHAnsi" w:hAnsiTheme="minorHAnsi"/>
              </w:rPr>
              <w:t>2</w:t>
            </w:r>
          </w:p>
        </w:tc>
        <w:tc>
          <w:tcPr>
            <w:tcW w:w="325" w:type="pct"/>
            <w:vAlign w:val="center"/>
          </w:tcPr>
          <w:p w:rsidR="00B942DB" w:rsidRPr="002E5400" w:rsidRDefault="00FA1274" w:rsidP="00CC1941">
            <w:pPr>
              <w:jc w:val="center"/>
              <w:rPr>
                <w:rFonts w:asciiTheme="minorHAnsi" w:hAnsiTheme="minorHAnsi"/>
              </w:rPr>
            </w:pPr>
            <w:r w:rsidRPr="002E5400">
              <w:rPr>
                <w:rFonts w:asciiTheme="minorHAnsi" w:hAnsiTheme="minorHAnsi"/>
              </w:rPr>
              <w:t>1</w:t>
            </w:r>
          </w:p>
        </w:tc>
        <w:tc>
          <w:tcPr>
            <w:tcW w:w="423" w:type="pct"/>
            <w:vAlign w:val="center"/>
          </w:tcPr>
          <w:p w:rsidR="00B942DB" w:rsidRPr="002E5400" w:rsidRDefault="00B942DB" w:rsidP="00CC1941">
            <w:pPr>
              <w:jc w:val="center"/>
              <w:rPr>
                <w:rFonts w:asciiTheme="minorHAnsi" w:hAnsiTheme="minorHAnsi"/>
              </w:rPr>
            </w:pPr>
            <w:r w:rsidRPr="002E5400">
              <w:rPr>
                <w:rFonts w:asciiTheme="minorHAnsi" w:hAnsiTheme="minorHAnsi"/>
              </w:rPr>
              <w:t>1</w:t>
            </w:r>
          </w:p>
        </w:tc>
        <w:tc>
          <w:tcPr>
            <w:tcW w:w="354" w:type="pct"/>
            <w:vAlign w:val="center"/>
          </w:tcPr>
          <w:p w:rsidR="00B942DB" w:rsidRPr="002E5400" w:rsidRDefault="00FA1274" w:rsidP="00CC1941">
            <w:pPr>
              <w:jc w:val="center"/>
              <w:rPr>
                <w:rFonts w:asciiTheme="minorHAnsi" w:hAnsiTheme="minorHAnsi"/>
              </w:rPr>
            </w:pPr>
            <w:r w:rsidRPr="002E5400">
              <w:rPr>
                <w:rFonts w:asciiTheme="minorHAnsi" w:hAnsiTheme="minorHAnsi"/>
              </w:rPr>
              <w:t>1</w:t>
            </w:r>
          </w:p>
        </w:tc>
        <w:tc>
          <w:tcPr>
            <w:tcW w:w="325" w:type="pct"/>
            <w:vAlign w:val="center"/>
          </w:tcPr>
          <w:p w:rsidR="00B942DB" w:rsidRPr="002E5400" w:rsidRDefault="00FA1274" w:rsidP="00CC1941">
            <w:pPr>
              <w:jc w:val="center"/>
              <w:rPr>
                <w:rFonts w:asciiTheme="minorHAnsi" w:hAnsiTheme="minorHAnsi"/>
              </w:rPr>
            </w:pPr>
            <w:r w:rsidRPr="002E5400">
              <w:rPr>
                <w:rFonts w:asciiTheme="minorHAnsi" w:hAnsiTheme="minorHAnsi"/>
              </w:rPr>
              <w:t>1</w:t>
            </w:r>
          </w:p>
        </w:tc>
        <w:tc>
          <w:tcPr>
            <w:tcW w:w="423" w:type="pct"/>
            <w:vAlign w:val="center"/>
          </w:tcPr>
          <w:p w:rsidR="00B942DB" w:rsidRPr="002E5400" w:rsidRDefault="00FA1274" w:rsidP="00CC1941">
            <w:pPr>
              <w:jc w:val="center"/>
              <w:rPr>
                <w:rFonts w:asciiTheme="minorHAnsi" w:hAnsiTheme="minorHAnsi"/>
              </w:rPr>
            </w:pPr>
            <w:r w:rsidRPr="002E5400">
              <w:rPr>
                <w:rFonts w:asciiTheme="minorHAnsi" w:hAnsiTheme="minorHAnsi"/>
              </w:rPr>
              <w:t>1</w:t>
            </w:r>
          </w:p>
        </w:tc>
        <w:tc>
          <w:tcPr>
            <w:tcW w:w="354" w:type="pct"/>
            <w:vAlign w:val="center"/>
          </w:tcPr>
          <w:p w:rsidR="00B942DB" w:rsidRPr="002E5400" w:rsidRDefault="00FA1274" w:rsidP="00CC1941">
            <w:pPr>
              <w:jc w:val="center"/>
              <w:rPr>
                <w:rFonts w:asciiTheme="minorHAnsi" w:hAnsiTheme="minorHAnsi"/>
              </w:rPr>
            </w:pPr>
            <w:r w:rsidRPr="002E5400">
              <w:rPr>
                <w:rFonts w:asciiTheme="minorHAnsi" w:hAnsiTheme="minorHAnsi"/>
              </w:rPr>
              <w:t>_</w:t>
            </w:r>
          </w:p>
        </w:tc>
        <w:tc>
          <w:tcPr>
            <w:tcW w:w="325" w:type="pct"/>
            <w:vAlign w:val="center"/>
          </w:tcPr>
          <w:p w:rsidR="00B942DB" w:rsidRPr="002E5400" w:rsidRDefault="00FA1274" w:rsidP="00CC1941">
            <w:pPr>
              <w:jc w:val="center"/>
              <w:rPr>
                <w:rFonts w:asciiTheme="minorHAnsi" w:hAnsiTheme="minorHAnsi"/>
              </w:rPr>
            </w:pPr>
            <w:r w:rsidRPr="002E5400">
              <w:rPr>
                <w:rFonts w:asciiTheme="minorHAnsi" w:hAnsiTheme="minorHAnsi"/>
              </w:rPr>
              <w:t>_</w:t>
            </w:r>
          </w:p>
        </w:tc>
        <w:tc>
          <w:tcPr>
            <w:tcW w:w="421" w:type="pct"/>
            <w:vAlign w:val="center"/>
          </w:tcPr>
          <w:p w:rsidR="00B942DB" w:rsidRPr="002E5400" w:rsidRDefault="00FA1274" w:rsidP="00CC1941">
            <w:pPr>
              <w:jc w:val="center"/>
              <w:rPr>
                <w:rFonts w:asciiTheme="minorHAnsi" w:hAnsiTheme="minorHAnsi"/>
              </w:rPr>
            </w:pPr>
            <w:r w:rsidRPr="002E5400">
              <w:rPr>
                <w:rFonts w:asciiTheme="minorHAnsi" w:hAnsiTheme="minorHAnsi"/>
              </w:rPr>
              <w:t>_</w:t>
            </w:r>
          </w:p>
        </w:tc>
      </w:tr>
      <w:tr w:rsidR="005805D0" w:rsidRPr="002E5400" w:rsidTr="002E5400">
        <w:tc>
          <w:tcPr>
            <w:tcW w:w="932" w:type="pct"/>
            <w:vAlign w:val="center"/>
          </w:tcPr>
          <w:p w:rsidR="00B942DB" w:rsidRPr="002E5400" w:rsidRDefault="00B942DB" w:rsidP="00CC1941">
            <w:pPr>
              <w:jc w:val="center"/>
              <w:rPr>
                <w:rFonts w:asciiTheme="minorHAnsi" w:hAnsiTheme="minorHAnsi"/>
                <w:b/>
              </w:rPr>
            </w:pPr>
            <w:r w:rsidRPr="002E5400">
              <w:rPr>
                <w:rFonts w:asciiTheme="minorHAnsi" w:hAnsiTheme="minorHAnsi"/>
                <w:b/>
              </w:rPr>
              <w:t>Mecánica - 2º</w:t>
            </w:r>
          </w:p>
        </w:tc>
        <w:tc>
          <w:tcPr>
            <w:tcW w:w="764" w:type="pct"/>
            <w:vAlign w:val="center"/>
          </w:tcPr>
          <w:p w:rsidR="00B942DB" w:rsidRPr="002E5400" w:rsidRDefault="00B942DB" w:rsidP="00CC1941">
            <w:pPr>
              <w:jc w:val="center"/>
              <w:rPr>
                <w:rFonts w:asciiTheme="minorHAnsi" w:hAnsiTheme="minorHAnsi"/>
              </w:rPr>
            </w:pPr>
            <w:r w:rsidRPr="002E5400">
              <w:rPr>
                <w:rFonts w:asciiTheme="minorHAnsi" w:hAnsiTheme="minorHAnsi"/>
              </w:rPr>
              <w:t>77</w:t>
            </w:r>
          </w:p>
        </w:tc>
        <w:tc>
          <w:tcPr>
            <w:tcW w:w="354" w:type="pct"/>
            <w:vAlign w:val="center"/>
          </w:tcPr>
          <w:p w:rsidR="00B942DB" w:rsidRPr="002E5400" w:rsidRDefault="00FA1274" w:rsidP="00CC1941">
            <w:pPr>
              <w:jc w:val="center"/>
              <w:rPr>
                <w:rFonts w:asciiTheme="minorHAnsi" w:hAnsiTheme="minorHAnsi"/>
              </w:rPr>
            </w:pPr>
            <w:r w:rsidRPr="002E5400">
              <w:rPr>
                <w:rFonts w:asciiTheme="minorHAnsi" w:hAnsiTheme="minorHAnsi"/>
              </w:rPr>
              <w:t>57</w:t>
            </w:r>
          </w:p>
        </w:tc>
        <w:tc>
          <w:tcPr>
            <w:tcW w:w="325" w:type="pct"/>
            <w:vAlign w:val="center"/>
          </w:tcPr>
          <w:p w:rsidR="00B942DB" w:rsidRPr="002E5400" w:rsidRDefault="00FA1274" w:rsidP="00CC1941">
            <w:pPr>
              <w:jc w:val="center"/>
              <w:rPr>
                <w:rFonts w:asciiTheme="minorHAnsi" w:hAnsiTheme="minorHAnsi"/>
              </w:rPr>
            </w:pPr>
            <w:r w:rsidRPr="002E5400">
              <w:rPr>
                <w:rFonts w:asciiTheme="minorHAnsi" w:hAnsiTheme="minorHAnsi"/>
              </w:rPr>
              <w:t>41</w:t>
            </w:r>
          </w:p>
        </w:tc>
        <w:tc>
          <w:tcPr>
            <w:tcW w:w="423" w:type="pct"/>
            <w:vAlign w:val="center"/>
          </w:tcPr>
          <w:p w:rsidR="00B942DB" w:rsidRPr="002E5400" w:rsidRDefault="00FA1274" w:rsidP="00CC1941">
            <w:pPr>
              <w:jc w:val="center"/>
              <w:rPr>
                <w:rFonts w:asciiTheme="minorHAnsi" w:hAnsiTheme="minorHAnsi"/>
              </w:rPr>
            </w:pPr>
            <w:r w:rsidRPr="002E5400">
              <w:rPr>
                <w:rFonts w:asciiTheme="minorHAnsi" w:hAnsiTheme="minorHAnsi"/>
              </w:rPr>
              <w:t>11</w:t>
            </w:r>
          </w:p>
        </w:tc>
        <w:tc>
          <w:tcPr>
            <w:tcW w:w="354" w:type="pct"/>
            <w:vAlign w:val="center"/>
          </w:tcPr>
          <w:p w:rsidR="00B942DB" w:rsidRPr="002E5400" w:rsidRDefault="00FA1274" w:rsidP="00CC1941">
            <w:pPr>
              <w:jc w:val="center"/>
              <w:rPr>
                <w:rFonts w:asciiTheme="minorHAnsi" w:hAnsiTheme="minorHAnsi"/>
              </w:rPr>
            </w:pPr>
            <w:r w:rsidRPr="002E5400">
              <w:rPr>
                <w:rFonts w:asciiTheme="minorHAnsi" w:hAnsiTheme="minorHAnsi"/>
              </w:rPr>
              <w:t>62</w:t>
            </w:r>
          </w:p>
        </w:tc>
        <w:tc>
          <w:tcPr>
            <w:tcW w:w="325" w:type="pct"/>
            <w:vAlign w:val="center"/>
          </w:tcPr>
          <w:p w:rsidR="00B942DB" w:rsidRPr="002E5400" w:rsidRDefault="00FA1274" w:rsidP="00CC1941">
            <w:pPr>
              <w:jc w:val="center"/>
              <w:rPr>
                <w:rFonts w:asciiTheme="minorHAnsi" w:hAnsiTheme="minorHAnsi"/>
              </w:rPr>
            </w:pPr>
            <w:r w:rsidRPr="002E5400">
              <w:rPr>
                <w:rFonts w:asciiTheme="minorHAnsi" w:hAnsiTheme="minorHAnsi"/>
              </w:rPr>
              <w:t>34</w:t>
            </w:r>
          </w:p>
        </w:tc>
        <w:tc>
          <w:tcPr>
            <w:tcW w:w="423" w:type="pct"/>
            <w:vAlign w:val="center"/>
          </w:tcPr>
          <w:p w:rsidR="00B942DB" w:rsidRPr="002E5400" w:rsidRDefault="00FA1274" w:rsidP="00CC1941">
            <w:pPr>
              <w:jc w:val="center"/>
              <w:rPr>
                <w:rFonts w:asciiTheme="minorHAnsi" w:hAnsiTheme="minorHAnsi"/>
              </w:rPr>
            </w:pPr>
            <w:r w:rsidRPr="002E5400">
              <w:rPr>
                <w:rFonts w:asciiTheme="minorHAnsi" w:hAnsiTheme="minorHAnsi"/>
              </w:rPr>
              <w:t>13</w:t>
            </w:r>
          </w:p>
        </w:tc>
        <w:tc>
          <w:tcPr>
            <w:tcW w:w="354" w:type="pct"/>
            <w:vAlign w:val="center"/>
          </w:tcPr>
          <w:p w:rsidR="00B942DB" w:rsidRPr="002E5400" w:rsidRDefault="003D0069" w:rsidP="00CC1941">
            <w:pPr>
              <w:jc w:val="center"/>
              <w:rPr>
                <w:rFonts w:asciiTheme="minorHAnsi" w:hAnsiTheme="minorHAnsi"/>
              </w:rPr>
            </w:pPr>
            <w:r w:rsidRPr="002E5400">
              <w:rPr>
                <w:rFonts w:asciiTheme="minorHAnsi" w:hAnsiTheme="minorHAnsi"/>
              </w:rPr>
              <w:t>45</w:t>
            </w:r>
          </w:p>
        </w:tc>
        <w:tc>
          <w:tcPr>
            <w:tcW w:w="325" w:type="pct"/>
            <w:vAlign w:val="center"/>
          </w:tcPr>
          <w:p w:rsidR="00B942DB" w:rsidRPr="002E5400" w:rsidRDefault="003D0069" w:rsidP="00CC1941">
            <w:pPr>
              <w:jc w:val="center"/>
              <w:rPr>
                <w:rFonts w:asciiTheme="minorHAnsi" w:hAnsiTheme="minorHAnsi"/>
              </w:rPr>
            </w:pPr>
            <w:r w:rsidRPr="002E5400">
              <w:rPr>
                <w:rFonts w:asciiTheme="minorHAnsi" w:hAnsiTheme="minorHAnsi"/>
              </w:rPr>
              <w:t>21</w:t>
            </w:r>
          </w:p>
        </w:tc>
        <w:tc>
          <w:tcPr>
            <w:tcW w:w="421" w:type="pct"/>
            <w:vAlign w:val="center"/>
          </w:tcPr>
          <w:p w:rsidR="00B942DB" w:rsidRPr="002E5400" w:rsidRDefault="003D0069" w:rsidP="00CC1941">
            <w:pPr>
              <w:jc w:val="center"/>
              <w:rPr>
                <w:rFonts w:asciiTheme="minorHAnsi" w:hAnsiTheme="minorHAnsi"/>
              </w:rPr>
            </w:pPr>
            <w:r w:rsidRPr="002E5400">
              <w:rPr>
                <w:rFonts w:asciiTheme="minorHAnsi" w:hAnsiTheme="minorHAnsi"/>
              </w:rPr>
              <w:t>8</w:t>
            </w:r>
          </w:p>
        </w:tc>
      </w:tr>
      <w:tr w:rsidR="005805D0" w:rsidRPr="002E5400" w:rsidTr="002E5400">
        <w:tc>
          <w:tcPr>
            <w:tcW w:w="932" w:type="pct"/>
            <w:vAlign w:val="center"/>
          </w:tcPr>
          <w:p w:rsidR="00B942DB" w:rsidRPr="002E5400" w:rsidRDefault="00B942DB" w:rsidP="00CC1941">
            <w:pPr>
              <w:jc w:val="center"/>
              <w:rPr>
                <w:rFonts w:asciiTheme="minorHAnsi" w:hAnsiTheme="minorHAnsi"/>
                <w:b/>
              </w:rPr>
            </w:pPr>
            <w:r w:rsidRPr="002E5400">
              <w:rPr>
                <w:rFonts w:asciiTheme="minorHAnsi" w:hAnsiTheme="minorHAnsi"/>
                <w:b/>
              </w:rPr>
              <w:t>Estadística -3º</w:t>
            </w:r>
          </w:p>
        </w:tc>
        <w:tc>
          <w:tcPr>
            <w:tcW w:w="764" w:type="pct"/>
            <w:vAlign w:val="center"/>
          </w:tcPr>
          <w:p w:rsidR="00B942DB" w:rsidRPr="002E5400" w:rsidRDefault="00B942DB" w:rsidP="00CC1941">
            <w:pPr>
              <w:jc w:val="center"/>
              <w:rPr>
                <w:rFonts w:asciiTheme="minorHAnsi" w:hAnsiTheme="minorHAnsi"/>
              </w:rPr>
            </w:pPr>
            <w:r w:rsidRPr="002E5400">
              <w:rPr>
                <w:rFonts w:asciiTheme="minorHAnsi" w:hAnsiTheme="minorHAnsi"/>
              </w:rPr>
              <w:t>60</w:t>
            </w:r>
          </w:p>
        </w:tc>
        <w:tc>
          <w:tcPr>
            <w:tcW w:w="354" w:type="pct"/>
            <w:vAlign w:val="center"/>
          </w:tcPr>
          <w:p w:rsidR="00B942DB" w:rsidRPr="002E5400" w:rsidRDefault="00FA1274" w:rsidP="00CC1941">
            <w:pPr>
              <w:jc w:val="center"/>
              <w:rPr>
                <w:rFonts w:asciiTheme="minorHAnsi" w:hAnsiTheme="minorHAnsi"/>
              </w:rPr>
            </w:pPr>
            <w:r w:rsidRPr="002E5400">
              <w:rPr>
                <w:rFonts w:asciiTheme="minorHAnsi" w:hAnsiTheme="minorHAnsi"/>
              </w:rPr>
              <w:t>2</w:t>
            </w:r>
          </w:p>
        </w:tc>
        <w:tc>
          <w:tcPr>
            <w:tcW w:w="325" w:type="pct"/>
            <w:vAlign w:val="center"/>
          </w:tcPr>
          <w:p w:rsidR="00B942DB" w:rsidRPr="002E5400" w:rsidRDefault="00FA1274" w:rsidP="00CC1941">
            <w:pPr>
              <w:jc w:val="center"/>
              <w:rPr>
                <w:rFonts w:asciiTheme="minorHAnsi" w:hAnsiTheme="minorHAnsi"/>
              </w:rPr>
            </w:pPr>
            <w:r w:rsidRPr="002E5400">
              <w:rPr>
                <w:rFonts w:asciiTheme="minorHAnsi" w:hAnsiTheme="minorHAnsi"/>
              </w:rPr>
              <w:t>0</w:t>
            </w:r>
          </w:p>
        </w:tc>
        <w:tc>
          <w:tcPr>
            <w:tcW w:w="423" w:type="pct"/>
            <w:vAlign w:val="center"/>
          </w:tcPr>
          <w:p w:rsidR="00B942DB" w:rsidRPr="002E5400" w:rsidRDefault="00FA1274" w:rsidP="00CC1941">
            <w:pPr>
              <w:jc w:val="center"/>
              <w:rPr>
                <w:rFonts w:asciiTheme="minorHAnsi" w:hAnsiTheme="minorHAnsi"/>
              </w:rPr>
            </w:pPr>
            <w:r w:rsidRPr="002E5400">
              <w:rPr>
                <w:rFonts w:asciiTheme="minorHAnsi" w:hAnsiTheme="minorHAnsi"/>
              </w:rPr>
              <w:t>0</w:t>
            </w:r>
          </w:p>
        </w:tc>
        <w:tc>
          <w:tcPr>
            <w:tcW w:w="354" w:type="pct"/>
            <w:vAlign w:val="center"/>
          </w:tcPr>
          <w:p w:rsidR="00B942DB" w:rsidRPr="002E5400" w:rsidRDefault="00FA1274" w:rsidP="00CC1941">
            <w:pPr>
              <w:jc w:val="center"/>
              <w:rPr>
                <w:rFonts w:asciiTheme="minorHAnsi" w:hAnsiTheme="minorHAnsi"/>
              </w:rPr>
            </w:pPr>
            <w:r w:rsidRPr="002E5400">
              <w:rPr>
                <w:rFonts w:asciiTheme="minorHAnsi" w:hAnsiTheme="minorHAnsi"/>
              </w:rPr>
              <w:t>6</w:t>
            </w:r>
            <w:r w:rsidR="00B942DB" w:rsidRPr="002E5400">
              <w:rPr>
                <w:rFonts w:asciiTheme="minorHAnsi" w:hAnsiTheme="minorHAnsi"/>
              </w:rPr>
              <w:t>0</w:t>
            </w:r>
          </w:p>
        </w:tc>
        <w:tc>
          <w:tcPr>
            <w:tcW w:w="325" w:type="pct"/>
            <w:vAlign w:val="center"/>
          </w:tcPr>
          <w:p w:rsidR="00B942DB" w:rsidRPr="002E5400" w:rsidRDefault="00FA1274" w:rsidP="00CC1941">
            <w:pPr>
              <w:jc w:val="center"/>
              <w:rPr>
                <w:rFonts w:asciiTheme="minorHAnsi" w:hAnsiTheme="minorHAnsi"/>
              </w:rPr>
            </w:pPr>
            <w:r w:rsidRPr="002E5400">
              <w:rPr>
                <w:rFonts w:asciiTheme="minorHAnsi" w:hAnsiTheme="minorHAnsi"/>
              </w:rPr>
              <w:t>5</w:t>
            </w:r>
            <w:r w:rsidR="003D0069" w:rsidRPr="002E5400">
              <w:rPr>
                <w:rFonts w:asciiTheme="minorHAnsi" w:hAnsiTheme="minorHAnsi"/>
              </w:rPr>
              <w:t>2</w:t>
            </w:r>
          </w:p>
        </w:tc>
        <w:tc>
          <w:tcPr>
            <w:tcW w:w="423" w:type="pct"/>
            <w:vAlign w:val="center"/>
          </w:tcPr>
          <w:p w:rsidR="00B942DB" w:rsidRPr="002E5400" w:rsidRDefault="0094557F" w:rsidP="00CC1941">
            <w:pPr>
              <w:jc w:val="center"/>
              <w:rPr>
                <w:rFonts w:asciiTheme="minorHAnsi" w:hAnsiTheme="minorHAnsi"/>
              </w:rPr>
            </w:pPr>
            <w:r w:rsidRPr="002E5400">
              <w:rPr>
                <w:rFonts w:asciiTheme="minorHAnsi" w:hAnsiTheme="minorHAnsi"/>
              </w:rPr>
              <w:t>50</w:t>
            </w:r>
          </w:p>
        </w:tc>
        <w:tc>
          <w:tcPr>
            <w:tcW w:w="354" w:type="pct"/>
            <w:vAlign w:val="center"/>
          </w:tcPr>
          <w:p w:rsidR="00B942DB" w:rsidRPr="002E5400" w:rsidRDefault="0094557F" w:rsidP="00CC1941">
            <w:pPr>
              <w:jc w:val="center"/>
              <w:rPr>
                <w:rFonts w:asciiTheme="minorHAnsi" w:hAnsiTheme="minorHAnsi"/>
              </w:rPr>
            </w:pPr>
            <w:r w:rsidRPr="002E5400">
              <w:rPr>
                <w:rFonts w:asciiTheme="minorHAnsi" w:hAnsiTheme="minorHAnsi"/>
              </w:rPr>
              <w:t>10</w:t>
            </w:r>
          </w:p>
        </w:tc>
        <w:tc>
          <w:tcPr>
            <w:tcW w:w="325" w:type="pct"/>
            <w:vAlign w:val="center"/>
          </w:tcPr>
          <w:p w:rsidR="00B942DB" w:rsidRPr="002E5400" w:rsidRDefault="003D0069" w:rsidP="00CC1941">
            <w:pPr>
              <w:jc w:val="center"/>
              <w:rPr>
                <w:rFonts w:asciiTheme="minorHAnsi" w:hAnsiTheme="minorHAnsi"/>
              </w:rPr>
            </w:pPr>
            <w:r w:rsidRPr="002E5400">
              <w:rPr>
                <w:rFonts w:asciiTheme="minorHAnsi" w:hAnsiTheme="minorHAnsi"/>
              </w:rPr>
              <w:t>3</w:t>
            </w:r>
          </w:p>
        </w:tc>
        <w:tc>
          <w:tcPr>
            <w:tcW w:w="421" w:type="pct"/>
            <w:vAlign w:val="center"/>
          </w:tcPr>
          <w:p w:rsidR="00B942DB" w:rsidRPr="002E5400" w:rsidRDefault="003D0069" w:rsidP="00CC1941">
            <w:pPr>
              <w:jc w:val="center"/>
              <w:rPr>
                <w:rFonts w:asciiTheme="minorHAnsi" w:hAnsiTheme="minorHAnsi"/>
              </w:rPr>
            </w:pPr>
            <w:r w:rsidRPr="002E5400">
              <w:rPr>
                <w:rFonts w:asciiTheme="minorHAnsi" w:hAnsiTheme="minorHAnsi"/>
              </w:rPr>
              <w:t>2</w:t>
            </w:r>
          </w:p>
        </w:tc>
      </w:tr>
    </w:tbl>
    <w:bookmarkEnd w:id="0"/>
    <w:p w:rsidR="00210791" w:rsidRPr="005805D0" w:rsidRDefault="005805D0" w:rsidP="00210791">
      <w:pPr>
        <w:pStyle w:val="Prrafodelista"/>
        <w:autoSpaceDE w:val="0"/>
        <w:autoSpaceDN w:val="0"/>
        <w:adjustRightInd w:val="0"/>
        <w:spacing w:after="120" w:line="240" w:lineRule="auto"/>
        <w:ind w:left="142" w:firstLine="425"/>
        <w:jc w:val="both"/>
        <w:rPr>
          <w:rFonts w:cs="Arial"/>
          <w:sz w:val="20"/>
          <w:szCs w:val="20"/>
        </w:rPr>
      </w:pPr>
      <w:r w:rsidRPr="005805D0">
        <w:rPr>
          <w:rFonts w:cs="Arial"/>
          <w:sz w:val="20"/>
          <w:szCs w:val="20"/>
        </w:rPr>
        <w:t>Donde P: presentados y A: aprobados</w:t>
      </w:r>
    </w:p>
    <w:p w:rsidR="005805D0" w:rsidRDefault="005805D0" w:rsidP="00E14EB7">
      <w:pPr>
        <w:pStyle w:val="Prrafodelista"/>
        <w:autoSpaceDE w:val="0"/>
        <w:autoSpaceDN w:val="0"/>
        <w:adjustRightInd w:val="0"/>
        <w:spacing w:before="120" w:after="120" w:line="240" w:lineRule="auto"/>
        <w:ind w:left="709" w:firstLine="709"/>
        <w:jc w:val="both"/>
        <w:rPr>
          <w:rFonts w:cs="Arial"/>
          <w:sz w:val="24"/>
          <w:szCs w:val="24"/>
        </w:rPr>
      </w:pPr>
    </w:p>
    <w:p w:rsidR="00390CD6" w:rsidRPr="00CC1941" w:rsidRDefault="005A3A2B" w:rsidP="00E14EB7">
      <w:pPr>
        <w:pStyle w:val="Prrafodelista"/>
        <w:autoSpaceDE w:val="0"/>
        <w:autoSpaceDN w:val="0"/>
        <w:adjustRightInd w:val="0"/>
        <w:spacing w:before="120" w:after="120" w:line="240" w:lineRule="auto"/>
        <w:ind w:left="709" w:firstLine="709"/>
        <w:jc w:val="both"/>
        <w:rPr>
          <w:rFonts w:cs="Arial"/>
          <w:sz w:val="24"/>
          <w:szCs w:val="24"/>
        </w:rPr>
      </w:pPr>
      <w:r w:rsidRPr="00CC1941">
        <w:rPr>
          <w:rFonts w:cs="Arial"/>
          <w:sz w:val="24"/>
          <w:szCs w:val="24"/>
        </w:rPr>
        <w:t xml:space="preserve">La </w:t>
      </w:r>
      <w:r w:rsidR="00F40786" w:rsidRPr="00CC1941">
        <w:rPr>
          <w:rFonts w:cs="Arial"/>
          <w:sz w:val="24"/>
          <w:szCs w:val="24"/>
        </w:rPr>
        <w:t>asignatura de Dibujo Técnico</w:t>
      </w:r>
      <w:r w:rsidRPr="00CC1941">
        <w:rPr>
          <w:rFonts w:cs="Arial"/>
          <w:sz w:val="24"/>
          <w:szCs w:val="24"/>
        </w:rPr>
        <w:t xml:space="preserve"> no presentó ningún alumno matriculado al inicio del curso; por este motivo, quedó excluida desde el inicio del desarrollo del proceso. La asignatura de primer curso que presentaba un menor número de alumnos matriculados fue Física, con </w:t>
      </w:r>
      <w:r w:rsidR="009A2DE6" w:rsidRPr="00CC1941">
        <w:rPr>
          <w:rFonts w:cs="Arial"/>
          <w:sz w:val="24"/>
          <w:szCs w:val="24"/>
        </w:rPr>
        <w:t>dos</w:t>
      </w:r>
      <w:r w:rsidRPr="00CC1941">
        <w:rPr>
          <w:rFonts w:cs="Arial"/>
          <w:sz w:val="24"/>
          <w:szCs w:val="24"/>
        </w:rPr>
        <w:t xml:space="preserve"> alumnos. A pesar de ello, se decidió mantenerla al menos hasta la siguiente convocatoria en el mes de febrero. La asignatura de Cálculo presentaba el grupo más numeroso entre las asignaturas de primer curso (</w:t>
      </w:r>
      <w:r w:rsidR="009A2DE6" w:rsidRPr="00CC1941">
        <w:rPr>
          <w:rFonts w:cs="Arial"/>
          <w:sz w:val="24"/>
          <w:szCs w:val="24"/>
        </w:rPr>
        <w:t>82</w:t>
      </w:r>
      <w:r w:rsidRPr="00CC1941">
        <w:rPr>
          <w:rFonts w:cs="Arial"/>
          <w:sz w:val="24"/>
          <w:szCs w:val="24"/>
        </w:rPr>
        <w:t xml:space="preserve"> alumnos), seguida por </w:t>
      </w:r>
      <w:r w:rsidR="009A2DE6" w:rsidRPr="00CC1941">
        <w:rPr>
          <w:rFonts w:cs="Arial"/>
          <w:sz w:val="24"/>
          <w:szCs w:val="24"/>
        </w:rPr>
        <w:t>el Álgebra lineal con 33 alumnos. De segundo curso se incluye Mecánica y Mecanismos con un total de 77 alumnos matriculados</w:t>
      </w:r>
      <w:r w:rsidR="00210791" w:rsidRPr="00CC1941">
        <w:rPr>
          <w:rFonts w:cs="Arial"/>
          <w:sz w:val="24"/>
          <w:szCs w:val="24"/>
        </w:rPr>
        <w:t>. En tercer curso aparecen 60 alumnos matriculados en la asignatura de Estadística</w:t>
      </w:r>
      <w:r w:rsidR="009A2DE6" w:rsidRPr="00CC1941">
        <w:rPr>
          <w:rFonts w:cs="Arial"/>
          <w:sz w:val="24"/>
          <w:szCs w:val="24"/>
        </w:rPr>
        <w:t xml:space="preserve"> al inicio del curso</w:t>
      </w:r>
      <w:r w:rsidR="00210791" w:rsidRPr="00CC1941">
        <w:rPr>
          <w:rFonts w:cs="Arial"/>
          <w:sz w:val="24"/>
          <w:szCs w:val="24"/>
        </w:rPr>
        <w:t>.</w:t>
      </w:r>
    </w:p>
    <w:p w:rsidR="00911F1C" w:rsidRPr="00CC1941" w:rsidRDefault="00911F1C" w:rsidP="00E14EB7">
      <w:pPr>
        <w:pStyle w:val="Prrafodelista"/>
        <w:autoSpaceDE w:val="0"/>
        <w:autoSpaceDN w:val="0"/>
        <w:adjustRightInd w:val="0"/>
        <w:spacing w:before="120" w:after="120" w:line="240" w:lineRule="auto"/>
        <w:ind w:left="709" w:firstLine="709"/>
        <w:jc w:val="both"/>
        <w:rPr>
          <w:rFonts w:cs="Arial"/>
          <w:sz w:val="24"/>
          <w:szCs w:val="24"/>
        </w:rPr>
      </w:pPr>
    </w:p>
    <w:p w:rsidR="00223186" w:rsidRPr="00CC1941" w:rsidRDefault="00210791" w:rsidP="00E14EB7">
      <w:pPr>
        <w:pStyle w:val="Prrafodelista"/>
        <w:autoSpaceDE w:val="0"/>
        <w:autoSpaceDN w:val="0"/>
        <w:adjustRightInd w:val="0"/>
        <w:spacing w:before="120" w:after="120" w:line="240" w:lineRule="auto"/>
        <w:ind w:left="709" w:firstLine="709"/>
        <w:jc w:val="both"/>
        <w:rPr>
          <w:rFonts w:cs="Arial"/>
          <w:sz w:val="24"/>
          <w:szCs w:val="24"/>
        </w:rPr>
      </w:pPr>
      <w:r w:rsidRPr="00CC1941">
        <w:rPr>
          <w:rFonts w:cs="Arial"/>
          <w:sz w:val="24"/>
          <w:szCs w:val="24"/>
        </w:rPr>
        <w:t xml:space="preserve">Una vez concluida la </w:t>
      </w:r>
      <w:r w:rsidRPr="00CC1941">
        <w:rPr>
          <w:rFonts w:cs="Arial"/>
          <w:b/>
          <w:sz w:val="24"/>
          <w:szCs w:val="24"/>
        </w:rPr>
        <w:t>convocatoria de febrero</w:t>
      </w:r>
      <w:r w:rsidRPr="00CC1941">
        <w:rPr>
          <w:rFonts w:cs="Arial"/>
          <w:sz w:val="24"/>
          <w:szCs w:val="24"/>
        </w:rPr>
        <w:t xml:space="preserve">, se solicitan </w:t>
      </w:r>
      <w:r w:rsidR="00EB1639">
        <w:rPr>
          <w:rFonts w:cs="Arial"/>
          <w:sz w:val="24"/>
          <w:szCs w:val="24"/>
        </w:rPr>
        <w:t xml:space="preserve">de nuevo </w:t>
      </w:r>
      <w:r w:rsidRPr="00CC1941">
        <w:rPr>
          <w:rFonts w:cs="Arial"/>
          <w:sz w:val="24"/>
          <w:szCs w:val="24"/>
        </w:rPr>
        <w:t>los datos en cuanto a número de alumnos presentados y aprobados en cada una de las asignaturas incluidas en el proyecto</w:t>
      </w:r>
      <w:r w:rsidR="0028481B" w:rsidRPr="00CC1941">
        <w:rPr>
          <w:rFonts w:cs="Arial"/>
          <w:sz w:val="24"/>
          <w:szCs w:val="24"/>
        </w:rPr>
        <w:t xml:space="preserve"> (Tabla </w:t>
      </w:r>
      <w:r w:rsidR="00BF0B2E">
        <w:rPr>
          <w:rFonts w:cs="Arial"/>
          <w:sz w:val="24"/>
          <w:szCs w:val="24"/>
        </w:rPr>
        <w:t>3</w:t>
      </w:r>
      <w:r w:rsidR="0028481B" w:rsidRPr="00CC1941">
        <w:rPr>
          <w:rFonts w:cs="Arial"/>
          <w:sz w:val="24"/>
          <w:szCs w:val="24"/>
        </w:rPr>
        <w:t>)</w:t>
      </w:r>
      <w:r w:rsidR="00223186" w:rsidRPr="00CC1941">
        <w:rPr>
          <w:rFonts w:cs="Arial"/>
          <w:sz w:val="24"/>
          <w:szCs w:val="24"/>
        </w:rPr>
        <w:t>.</w:t>
      </w:r>
    </w:p>
    <w:p w:rsidR="00210791" w:rsidRPr="00CC1941" w:rsidRDefault="00223186" w:rsidP="00E14EB7">
      <w:pPr>
        <w:pStyle w:val="Prrafodelista"/>
        <w:autoSpaceDE w:val="0"/>
        <w:autoSpaceDN w:val="0"/>
        <w:adjustRightInd w:val="0"/>
        <w:spacing w:before="120" w:after="120" w:line="240" w:lineRule="auto"/>
        <w:ind w:left="709" w:firstLine="709"/>
        <w:jc w:val="both"/>
        <w:rPr>
          <w:rFonts w:cs="Arial"/>
          <w:sz w:val="24"/>
          <w:szCs w:val="24"/>
        </w:rPr>
      </w:pPr>
      <w:r w:rsidRPr="00CC1941">
        <w:rPr>
          <w:rFonts w:cs="Arial"/>
          <w:sz w:val="24"/>
          <w:szCs w:val="24"/>
        </w:rPr>
        <w:t>Entre</w:t>
      </w:r>
      <w:r w:rsidR="00712A09" w:rsidRPr="00CC1941">
        <w:rPr>
          <w:rFonts w:cs="Arial"/>
          <w:sz w:val="24"/>
          <w:szCs w:val="24"/>
        </w:rPr>
        <w:t xml:space="preserve"> las asignaturas correspondientes al primer curso la que muestra un mayor porcentaje de alumnos presentados es el Cálculo (73%), de los cuales el 53,7 % resultan aprobados. </w:t>
      </w:r>
      <w:r w:rsidRPr="00CC1941">
        <w:rPr>
          <w:rFonts w:cs="Arial"/>
          <w:sz w:val="24"/>
          <w:szCs w:val="24"/>
        </w:rPr>
        <w:t xml:space="preserve">En Algebra el porcentaje de presentados es del 55% (37,5% aprueban) y en Física se presenta el 50% y aprueba el 100%. En segundo curso, la asignatura de Mecánica presenta un 72% de alumnos presentados en esta convocatoria (con un 26,8% de aprobados) mientras que, en tercer curso, la asignatura de Estadística no tiene alumnos presentados </w:t>
      </w:r>
      <w:r w:rsidR="00210791" w:rsidRPr="00CC1941">
        <w:rPr>
          <w:rFonts w:cs="Arial"/>
          <w:sz w:val="24"/>
          <w:szCs w:val="24"/>
        </w:rPr>
        <w:t>(</w:t>
      </w:r>
      <w:r w:rsidRPr="00CC1941">
        <w:rPr>
          <w:rFonts w:cs="Arial"/>
          <w:sz w:val="24"/>
          <w:szCs w:val="24"/>
        </w:rPr>
        <w:t>Tabla</w:t>
      </w:r>
      <w:r w:rsidR="00210791" w:rsidRPr="00CC1941">
        <w:rPr>
          <w:rFonts w:cs="Arial"/>
          <w:sz w:val="24"/>
          <w:szCs w:val="24"/>
        </w:rPr>
        <w:t xml:space="preserve"> </w:t>
      </w:r>
      <w:r w:rsidR="00BF0B2E">
        <w:rPr>
          <w:rFonts w:cs="Arial"/>
          <w:sz w:val="24"/>
          <w:szCs w:val="24"/>
        </w:rPr>
        <w:t>3</w:t>
      </w:r>
      <w:r w:rsidR="00210791" w:rsidRPr="00CC1941">
        <w:rPr>
          <w:rFonts w:cs="Arial"/>
          <w:sz w:val="24"/>
          <w:szCs w:val="24"/>
        </w:rPr>
        <w:t>).</w:t>
      </w:r>
    </w:p>
    <w:p w:rsidR="00911F1C" w:rsidRPr="00CC1941" w:rsidRDefault="00911F1C" w:rsidP="00E14EB7">
      <w:pPr>
        <w:pStyle w:val="Prrafodelista"/>
        <w:autoSpaceDE w:val="0"/>
        <w:autoSpaceDN w:val="0"/>
        <w:adjustRightInd w:val="0"/>
        <w:spacing w:before="120" w:after="120" w:line="240" w:lineRule="auto"/>
        <w:ind w:left="709" w:firstLine="709"/>
        <w:jc w:val="both"/>
        <w:rPr>
          <w:rFonts w:cs="Arial"/>
          <w:sz w:val="24"/>
          <w:szCs w:val="24"/>
        </w:rPr>
      </w:pPr>
    </w:p>
    <w:p w:rsidR="001C27B2" w:rsidRPr="00CC1941" w:rsidRDefault="00210791" w:rsidP="00E14EB7">
      <w:pPr>
        <w:pStyle w:val="Prrafodelista"/>
        <w:autoSpaceDE w:val="0"/>
        <w:autoSpaceDN w:val="0"/>
        <w:adjustRightInd w:val="0"/>
        <w:spacing w:before="120" w:after="120" w:line="240" w:lineRule="auto"/>
        <w:ind w:left="709" w:firstLine="709"/>
        <w:jc w:val="both"/>
        <w:rPr>
          <w:rFonts w:cs="Arial"/>
          <w:sz w:val="24"/>
          <w:szCs w:val="24"/>
        </w:rPr>
      </w:pPr>
      <w:r w:rsidRPr="00CC1941">
        <w:rPr>
          <w:rFonts w:cs="Arial"/>
          <w:sz w:val="24"/>
          <w:szCs w:val="24"/>
        </w:rPr>
        <w:lastRenderedPageBreak/>
        <w:t xml:space="preserve">Finalizada la </w:t>
      </w:r>
      <w:r w:rsidRPr="00CC1941">
        <w:rPr>
          <w:rFonts w:cs="Arial"/>
          <w:b/>
          <w:sz w:val="24"/>
          <w:szCs w:val="24"/>
        </w:rPr>
        <w:t>convocatoria de junio</w:t>
      </w:r>
      <w:r w:rsidRPr="00CC1941">
        <w:rPr>
          <w:rFonts w:cs="Arial"/>
          <w:sz w:val="24"/>
          <w:szCs w:val="24"/>
        </w:rPr>
        <w:t xml:space="preserve"> </w:t>
      </w:r>
      <w:r w:rsidR="001C27B2" w:rsidRPr="00CC1941">
        <w:rPr>
          <w:rFonts w:cs="Arial"/>
          <w:sz w:val="24"/>
          <w:szCs w:val="24"/>
        </w:rPr>
        <w:t>se analizan los resultados por asignatura.</w:t>
      </w:r>
      <w:r w:rsidR="00911F1C" w:rsidRPr="00CC1941">
        <w:rPr>
          <w:rFonts w:cs="Arial"/>
          <w:sz w:val="24"/>
          <w:szCs w:val="24"/>
        </w:rPr>
        <w:t xml:space="preserve"> </w:t>
      </w:r>
      <w:r w:rsidR="001C27B2" w:rsidRPr="00CC1941">
        <w:rPr>
          <w:rFonts w:cs="Arial"/>
          <w:sz w:val="24"/>
          <w:szCs w:val="24"/>
        </w:rPr>
        <w:t xml:space="preserve">Nuevamente la asignatura de primer curso que muestra un mayor porcentaje de alumnos presentados es el Cálculo (64%), con 29,4 % de aprobados. En Algebra el porcentaje de presentados es del 37% (20% aprueban) y en Física se presenta un alumno que supera la asignatura. En segundo curso, Mecánica </w:t>
      </w:r>
      <w:r w:rsidR="00EB1639">
        <w:rPr>
          <w:rFonts w:cs="Arial"/>
          <w:sz w:val="24"/>
          <w:szCs w:val="24"/>
        </w:rPr>
        <w:t>tiene</w:t>
      </w:r>
      <w:r w:rsidR="001C27B2" w:rsidRPr="00CC1941">
        <w:rPr>
          <w:rFonts w:cs="Arial"/>
          <w:sz w:val="24"/>
          <w:szCs w:val="24"/>
        </w:rPr>
        <w:t xml:space="preserve"> un </w:t>
      </w:r>
      <w:r w:rsidR="00CE1575" w:rsidRPr="00CC1941">
        <w:rPr>
          <w:rFonts w:cs="Arial"/>
          <w:sz w:val="24"/>
          <w:szCs w:val="24"/>
        </w:rPr>
        <w:t>54,8</w:t>
      </w:r>
      <w:r w:rsidR="001C27B2" w:rsidRPr="00CC1941">
        <w:rPr>
          <w:rFonts w:cs="Arial"/>
          <w:sz w:val="24"/>
          <w:szCs w:val="24"/>
        </w:rPr>
        <w:t xml:space="preserve">% de alumnos presentados en esta convocatoria (con un </w:t>
      </w:r>
      <w:r w:rsidR="00CE1575" w:rsidRPr="00CC1941">
        <w:rPr>
          <w:rFonts w:cs="Arial"/>
          <w:sz w:val="24"/>
          <w:szCs w:val="24"/>
        </w:rPr>
        <w:t>38,2</w:t>
      </w:r>
      <w:r w:rsidR="001C27B2" w:rsidRPr="00CC1941">
        <w:rPr>
          <w:rFonts w:cs="Arial"/>
          <w:sz w:val="24"/>
          <w:szCs w:val="24"/>
        </w:rPr>
        <w:t>% de aprobados)</w:t>
      </w:r>
      <w:r w:rsidR="00CE1575" w:rsidRPr="00CC1941">
        <w:rPr>
          <w:rFonts w:cs="Arial"/>
          <w:sz w:val="24"/>
          <w:szCs w:val="24"/>
        </w:rPr>
        <w:t>.</w:t>
      </w:r>
      <w:r w:rsidR="001C27B2" w:rsidRPr="00CC1941">
        <w:rPr>
          <w:rFonts w:cs="Arial"/>
          <w:sz w:val="24"/>
          <w:szCs w:val="24"/>
        </w:rPr>
        <w:t xml:space="preserve"> </w:t>
      </w:r>
      <w:r w:rsidR="00CE1575" w:rsidRPr="00CC1941">
        <w:rPr>
          <w:rFonts w:cs="Arial"/>
          <w:sz w:val="24"/>
          <w:szCs w:val="24"/>
        </w:rPr>
        <w:t>E</w:t>
      </w:r>
      <w:r w:rsidR="001C27B2" w:rsidRPr="00CC1941">
        <w:rPr>
          <w:rFonts w:cs="Arial"/>
          <w:sz w:val="24"/>
          <w:szCs w:val="24"/>
        </w:rPr>
        <w:t xml:space="preserve">n tercer curso, </w:t>
      </w:r>
      <w:r w:rsidR="00CE1575" w:rsidRPr="00CC1941">
        <w:rPr>
          <w:rFonts w:cs="Arial"/>
          <w:sz w:val="24"/>
          <w:szCs w:val="24"/>
        </w:rPr>
        <w:t xml:space="preserve">se presentan el 90% de los alumnos matriculados a </w:t>
      </w:r>
      <w:r w:rsidR="001C27B2" w:rsidRPr="00CC1941">
        <w:rPr>
          <w:rFonts w:cs="Arial"/>
          <w:sz w:val="24"/>
          <w:szCs w:val="24"/>
        </w:rPr>
        <w:t xml:space="preserve">la asignatura de Estadística </w:t>
      </w:r>
      <w:r w:rsidR="00CE1575" w:rsidRPr="00CC1941">
        <w:rPr>
          <w:rFonts w:cs="Arial"/>
          <w:sz w:val="24"/>
          <w:szCs w:val="24"/>
        </w:rPr>
        <w:t>(aprueba el 92,6%)</w:t>
      </w:r>
      <w:r w:rsidR="001C27B2" w:rsidRPr="00CC1941">
        <w:rPr>
          <w:rFonts w:cs="Arial"/>
          <w:sz w:val="24"/>
          <w:szCs w:val="24"/>
        </w:rPr>
        <w:t xml:space="preserve"> (Tabla </w:t>
      </w:r>
      <w:r w:rsidR="00BF0B2E">
        <w:rPr>
          <w:rFonts w:cs="Arial"/>
          <w:sz w:val="24"/>
          <w:szCs w:val="24"/>
        </w:rPr>
        <w:t>3</w:t>
      </w:r>
      <w:r w:rsidR="001C27B2" w:rsidRPr="00CC1941">
        <w:rPr>
          <w:rFonts w:cs="Arial"/>
          <w:sz w:val="24"/>
          <w:szCs w:val="24"/>
        </w:rPr>
        <w:t>).</w:t>
      </w:r>
    </w:p>
    <w:p w:rsidR="00911F1C" w:rsidRPr="00CC1941" w:rsidRDefault="00911F1C" w:rsidP="00E14EB7">
      <w:pPr>
        <w:pStyle w:val="Prrafodelista"/>
        <w:autoSpaceDE w:val="0"/>
        <w:autoSpaceDN w:val="0"/>
        <w:adjustRightInd w:val="0"/>
        <w:spacing w:before="120" w:after="120" w:line="240" w:lineRule="auto"/>
        <w:ind w:left="709" w:firstLine="709"/>
        <w:jc w:val="both"/>
        <w:rPr>
          <w:rFonts w:cs="Arial"/>
          <w:sz w:val="24"/>
          <w:szCs w:val="24"/>
        </w:rPr>
      </w:pPr>
    </w:p>
    <w:p w:rsidR="003D0069" w:rsidRPr="00CC1941" w:rsidRDefault="003D0069" w:rsidP="00E14EB7">
      <w:pPr>
        <w:pStyle w:val="Prrafodelista"/>
        <w:autoSpaceDE w:val="0"/>
        <w:autoSpaceDN w:val="0"/>
        <w:adjustRightInd w:val="0"/>
        <w:spacing w:before="120" w:after="120" w:line="240" w:lineRule="auto"/>
        <w:ind w:left="709" w:firstLine="709"/>
        <w:jc w:val="both"/>
        <w:rPr>
          <w:rFonts w:cs="Arial"/>
          <w:sz w:val="24"/>
          <w:szCs w:val="24"/>
        </w:rPr>
      </w:pPr>
      <w:r w:rsidRPr="00CC1941">
        <w:rPr>
          <w:rFonts w:cs="Arial"/>
          <w:sz w:val="24"/>
          <w:szCs w:val="24"/>
        </w:rPr>
        <w:t xml:space="preserve">Por último, se reflejan los resultados de </w:t>
      </w:r>
      <w:r w:rsidR="00210791" w:rsidRPr="00CC1941">
        <w:rPr>
          <w:rFonts w:cs="Arial"/>
          <w:sz w:val="24"/>
          <w:szCs w:val="24"/>
        </w:rPr>
        <w:t xml:space="preserve">la </w:t>
      </w:r>
      <w:r w:rsidR="00210791" w:rsidRPr="00CC1941">
        <w:rPr>
          <w:rFonts w:cs="Arial"/>
          <w:b/>
          <w:sz w:val="24"/>
          <w:szCs w:val="24"/>
        </w:rPr>
        <w:t>convocatoria de septiembre</w:t>
      </w:r>
      <w:r w:rsidR="00911F1C" w:rsidRPr="00CC1941">
        <w:rPr>
          <w:rFonts w:cs="Arial"/>
          <w:sz w:val="24"/>
          <w:szCs w:val="24"/>
        </w:rPr>
        <w:t>. Como en el resto de convocatorias, la asignatura con un mayor porcentaje de alumnos presentados es el Cálculo (74,4%) de los cuales aproximadamente el 47% consiguen superarla. En Algebra se presenta un 54% de los alumnos matriculados y aprueban el 23% de éstos; en Mecánica</w:t>
      </w:r>
      <w:r w:rsidR="006D22D2" w:rsidRPr="00CC1941">
        <w:rPr>
          <w:rFonts w:cs="Arial"/>
          <w:sz w:val="24"/>
          <w:szCs w:val="24"/>
        </w:rPr>
        <w:t>,</w:t>
      </w:r>
      <w:r w:rsidR="00911F1C" w:rsidRPr="00CC1941">
        <w:rPr>
          <w:rFonts w:cs="Arial"/>
          <w:sz w:val="24"/>
          <w:szCs w:val="24"/>
        </w:rPr>
        <w:t xml:space="preserve"> 46,7% de presentados </w:t>
      </w:r>
      <w:r w:rsidR="006D22D2" w:rsidRPr="00CC1941">
        <w:rPr>
          <w:rFonts w:cs="Arial"/>
          <w:sz w:val="24"/>
          <w:szCs w:val="24"/>
        </w:rPr>
        <w:t>con un 38% de ellos que superan la asignatura. En Estadística</w:t>
      </w:r>
      <w:r w:rsidR="00E14EB7">
        <w:rPr>
          <w:rFonts w:cs="Arial"/>
          <w:sz w:val="24"/>
          <w:szCs w:val="24"/>
        </w:rPr>
        <w:t>,</w:t>
      </w:r>
      <w:r w:rsidR="006D22D2" w:rsidRPr="00CC1941">
        <w:rPr>
          <w:rFonts w:cs="Arial"/>
          <w:sz w:val="24"/>
          <w:szCs w:val="24"/>
        </w:rPr>
        <w:t xml:space="preserve"> se presentan el 30% de los matriculados y aprueban el 66,7% de los presentados.</w:t>
      </w:r>
    </w:p>
    <w:p w:rsidR="00210791" w:rsidRPr="00CC1941" w:rsidRDefault="003D0069" w:rsidP="00210791">
      <w:pPr>
        <w:pStyle w:val="Prrafodelista"/>
        <w:autoSpaceDE w:val="0"/>
        <w:autoSpaceDN w:val="0"/>
        <w:adjustRightInd w:val="0"/>
        <w:spacing w:after="120" w:line="240" w:lineRule="auto"/>
        <w:ind w:left="142" w:firstLine="425"/>
        <w:jc w:val="both"/>
        <w:rPr>
          <w:rFonts w:cs="Arial"/>
          <w:sz w:val="24"/>
          <w:szCs w:val="24"/>
        </w:rPr>
      </w:pPr>
      <w:r w:rsidRPr="00CC1941">
        <w:rPr>
          <w:rFonts w:cs="Arial"/>
          <w:sz w:val="24"/>
          <w:szCs w:val="24"/>
        </w:rPr>
        <w:br w:type="page"/>
      </w:r>
    </w:p>
    <w:p w:rsidR="002A1EAA" w:rsidRPr="00CC1941" w:rsidRDefault="002A1EAA" w:rsidP="004C72BB">
      <w:pPr>
        <w:pStyle w:val="Prrafodelista"/>
        <w:numPr>
          <w:ilvl w:val="1"/>
          <w:numId w:val="1"/>
        </w:numPr>
        <w:autoSpaceDE w:val="0"/>
        <w:autoSpaceDN w:val="0"/>
        <w:adjustRightInd w:val="0"/>
        <w:spacing w:before="120" w:after="120" w:line="240" w:lineRule="auto"/>
        <w:ind w:left="1429"/>
        <w:contextualSpacing w:val="0"/>
        <w:rPr>
          <w:rFonts w:cs="Arial"/>
          <w:b/>
          <w:sz w:val="24"/>
          <w:szCs w:val="24"/>
        </w:rPr>
      </w:pPr>
      <w:r w:rsidRPr="00CC1941">
        <w:rPr>
          <w:rFonts w:cs="Arial"/>
          <w:b/>
          <w:sz w:val="24"/>
          <w:szCs w:val="24"/>
        </w:rPr>
        <w:t>Diseño del formato de la plataforma</w:t>
      </w:r>
      <w:r w:rsidRPr="00CC1941">
        <w:rPr>
          <w:rFonts w:cs="Arial"/>
          <w:sz w:val="24"/>
          <w:szCs w:val="24"/>
        </w:rPr>
        <w:t>.</w:t>
      </w:r>
    </w:p>
    <w:p w:rsidR="00390CD6" w:rsidRPr="00CC1941" w:rsidRDefault="00390CD6" w:rsidP="004C72BB">
      <w:pPr>
        <w:pStyle w:val="Prrafodelista"/>
        <w:autoSpaceDE w:val="0"/>
        <w:autoSpaceDN w:val="0"/>
        <w:adjustRightInd w:val="0"/>
        <w:spacing w:before="120" w:after="120" w:line="240" w:lineRule="auto"/>
        <w:ind w:left="709" w:firstLine="709"/>
        <w:contextualSpacing w:val="0"/>
        <w:jc w:val="both"/>
        <w:rPr>
          <w:rFonts w:cs="Arial"/>
          <w:bCs/>
          <w:sz w:val="24"/>
          <w:szCs w:val="24"/>
        </w:rPr>
      </w:pPr>
      <w:r w:rsidRPr="00CC1941">
        <w:rPr>
          <w:rFonts w:cs="Arial"/>
          <w:bCs/>
          <w:sz w:val="24"/>
          <w:szCs w:val="24"/>
        </w:rPr>
        <w:t xml:space="preserve">En primer lugar, se abrió una nueva asignatura en </w:t>
      </w:r>
      <w:r w:rsidR="005408BD">
        <w:rPr>
          <w:rFonts w:cs="Arial"/>
          <w:bCs/>
          <w:sz w:val="24"/>
          <w:szCs w:val="24"/>
        </w:rPr>
        <w:t>M</w:t>
      </w:r>
      <w:r w:rsidRPr="00CC1941">
        <w:rPr>
          <w:rFonts w:cs="Arial"/>
          <w:bCs/>
          <w:sz w:val="24"/>
          <w:szCs w:val="24"/>
        </w:rPr>
        <w:t>oodle: “Materiales de autoaprendizaje para alumnos matriculados en planes de estudio en fase de extinción: Ingeniero de Montes” (figura 1).</w:t>
      </w:r>
    </w:p>
    <w:p w:rsidR="00390CD6" w:rsidRPr="00CC1941" w:rsidRDefault="00390CD6" w:rsidP="00390CD6">
      <w:pPr>
        <w:pStyle w:val="Prrafodelista"/>
        <w:autoSpaceDE w:val="0"/>
        <w:autoSpaceDN w:val="0"/>
        <w:adjustRightInd w:val="0"/>
        <w:spacing w:after="0" w:line="240" w:lineRule="auto"/>
        <w:jc w:val="both"/>
        <w:rPr>
          <w:rFonts w:cs="Arial"/>
          <w:bCs/>
          <w:sz w:val="24"/>
          <w:szCs w:val="24"/>
        </w:rPr>
      </w:pPr>
    </w:p>
    <w:p w:rsidR="00390CD6" w:rsidRPr="00CC1941" w:rsidRDefault="00AF7C75" w:rsidP="00390CD6">
      <w:pPr>
        <w:pStyle w:val="Prrafodelista"/>
        <w:autoSpaceDE w:val="0"/>
        <w:autoSpaceDN w:val="0"/>
        <w:adjustRightInd w:val="0"/>
        <w:spacing w:after="0" w:line="240" w:lineRule="auto"/>
        <w:jc w:val="both"/>
        <w:rPr>
          <w:rFonts w:cs="Arial"/>
          <w:sz w:val="24"/>
          <w:szCs w:val="24"/>
        </w:rPr>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65pt;height:281.75pt;visibility:visible">
            <v:imagedata r:id="rId8" o:title="" cropbottom="3115f"/>
          </v:shape>
        </w:pict>
      </w:r>
    </w:p>
    <w:tbl>
      <w:tblPr>
        <w:tblW w:w="0" w:type="auto"/>
        <w:tblInd w:w="360" w:type="dxa"/>
        <w:tblLook w:val="04A0"/>
      </w:tblPr>
      <w:tblGrid>
        <w:gridCol w:w="8360"/>
      </w:tblGrid>
      <w:tr w:rsidR="00390CD6" w:rsidRPr="00CC1941" w:rsidTr="002C0110">
        <w:tc>
          <w:tcPr>
            <w:tcW w:w="8644" w:type="dxa"/>
            <w:shd w:val="clear" w:color="auto" w:fill="auto"/>
          </w:tcPr>
          <w:p w:rsidR="00390CD6" w:rsidRPr="00CC1941" w:rsidRDefault="00390CD6" w:rsidP="002C0110">
            <w:pPr>
              <w:pStyle w:val="Prrafodelista"/>
              <w:autoSpaceDE w:val="0"/>
              <w:autoSpaceDN w:val="0"/>
              <w:adjustRightInd w:val="0"/>
              <w:spacing w:after="0" w:line="240" w:lineRule="auto"/>
              <w:ind w:left="0"/>
              <w:jc w:val="both"/>
              <w:rPr>
                <w:rFonts w:cs="Arial"/>
                <w:sz w:val="24"/>
                <w:szCs w:val="24"/>
              </w:rPr>
            </w:pPr>
          </w:p>
        </w:tc>
      </w:tr>
      <w:tr w:rsidR="00390CD6" w:rsidRPr="00CC1941" w:rsidTr="002C0110">
        <w:tc>
          <w:tcPr>
            <w:tcW w:w="8644" w:type="dxa"/>
            <w:shd w:val="clear" w:color="auto" w:fill="auto"/>
          </w:tcPr>
          <w:p w:rsidR="00390CD6" w:rsidRPr="00CC1941" w:rsidRDefault="00390CD6" w:rsidP="00BF0B2E">
            <w:pPr>
              <w:pStyle w:val="Prrafodelista"/>
              <w:autoSpaceDE w:val="0"/>
              <w:autoSpaceDN w:val="0"/>
              <w:adjustRightInd w:val="0"/>
              <w:spacing w:after="0" w:line="240" w:lineRule="auto"/>
              <w:ind w:left="0" w:firstLine="360"/>
              <w:jc w:val="right"/>
              <w:rPr>
                <w:rFonts w:cs="Arial"/>
                <w:i/>
                <w:sz w:val="18"/>
                <w:szCs w:val="16"/>
              </w:rPr>
            </w:pPr>
            <w:r w:rsidRPr="00CC1941">
              <w:rPr>
                <w:rFonts w:cs="Arial"/>
                <w:i/>
                <w:sz w:val="18"/>
                <w:szCs w:val="16"/>
              </w:rPr>
              <w:t xml:space="preserve">Fig 1. Asignatura “Materiales de autoaprendizaje para alumnos matriculados en planes de estudio en fase de extinción: Ingeniero de Montes” de </w:t>
            </w:r>
            <w:r w:rsidR="00BF0B2E">
              <w:rPr>
                <w:rFonts w:cs="Arial"/>
                <w:i/>
                <w:sz w:val="18"/>
                <w:szCs w:val="16"/>
              </w:rPr>
              <w:t>M</w:t>
            </w:r>
            <w:r w:rsidRPr="00CC1941">
              <w:rPr>
                <w:rFonts w:cs="Arial"/>
                <w:i/>
                <w:sz w:val="18"/>
                <w:szCs w:val="16"/>
              </w:rPr>
              <w:t>oodle.</w:t>
            </w:r>
          </w:p>
        </w:tc>
      </w:tr>
    </w:tbl>
    <w:p w:rsidR="00CC1941" w:rsidRPr="00CC1941" w:rsidRDefault="00CC1941" w:rsidP="00CC1941">
      <w:pPr>
        <w:pStyle w:val="Prrafodelista"/>
        <w:autoSpaceDE w:val="0"/>
        <w:autoSpaceDN w:val="0"/>
        <w:adjustRightInd w:val="0"/>
        <w:spacing w:after="0" w:line="240" w:lineRule="auto"/>
        <w:ind w:left="0"/>
        <w:jc w:val="both"/>
        <w:rPr>
          <w:rFonts w:cs="Arial"/>
          <w:sz w:val="24"/>
          <w:szCs w:val="24"/>
        </w:rPr>
      </w:pPr>
    </w:p>
    <w:p w:rsidR="00390CD6" w:rsidRPr="00CC1941" w:rsidRDefault="00E14EB7" w:rsidP="004C72BB">
      <w:pPr>
        <w:pStyle w:val="Prrafodelista"/>
        <w:autoSpaceDE w:val="0"/>
        <w:autoSpaceDN w:val="0"/>
        <w:adjustRightInd w:val="0"/>
        <w:spacing w:before="120" w:after="120" w:line="240" w:lineRule="auto"/>
        <w:ind w:left="709" w:firstLine="709"/>
        <w:contextualSpacing w:val="0"/>
        <w:jc w:val="both"/>
        <w:rPr>
          <w:rFonts w:cs="Arial"/>
          <w:sz w:val="24"/>
          <w:szCs w:val="24"/>
        </w:rPr>
      </w:pPr>
      <w:r>
        <w:rPr>
          <w:rFonts w:cs="Arial"/>
          <w:sz w:val="24"/>
          <w:szCs w:val="24"/>
        </w:rPr>
        <w:t>S</w:t>
      </w:r>
      <w:r w:rsidR="00390CD6" w:rsidRPr="00CC1941">
        <w:rPr>
          <w:rFonts w:cs="Arial"/>
          <w:sz w:val="24"/>
          <w:szCs w:val="24"/>
        </w:rPr>
        <w:t>e dispusieron cinco temas que se correspondían con las cinco asignaturas incluidas en el proyecto que aún tenían alumnos matriculados: Cálculo Infinitesimal, Álgebra Lineal, Física, Mecánica y Mecanismos y Estadística Aplicada. Dibujo Técnico fue excluido del proyecto por carecer de alumnos matriculados en la asignatura al inicio del curso 2011-2012.</w:t>
      </w:r>
    </w:p>
    <w:p w:rsidR="00104E2A" w:rsidRPr="00CC1941" w:rsidRDefault="00390CD6" w:rsidP="004C72BB">
      <w:pPr>
        <w:pStyle w:val="Prrafodelista"/>
        <w:autoSpaceDE w:val="0"/>
        <w:autoSpaceDN w:val="0"/>
        <w:adjustRightInd w:val="0"/>
        <w:spacing w:before="120" w:after="120" w:line="240" w:lineRule="auto"/>
        <w:ind w:left="709" w:firstLine="709"/>
        <w:contextualSpacing w:val="0"/>
        <w:jc w:val="both"/>
        <w:rPr>
          <w:rFonts w:cs="Arial"/>
          <w:sz w:val="24"/>
          <w:szCs w:val="24"/>
        </w:rPr>
      </w:pPr>
      <w:r w:rsidRPr="00CC1941">
        <w:rPr>
          <w:rFonts w:cs="Arial"/>
          <w:sz w:val="24"/>
          <w:szCs w:val="24"/>
        </w:rPr>
        <w:t>Para diseñar cada uno de los temas, se plantea una estructura homogénea. En cada asignatura se incluirán exámenes (</w:t>
      </w:r>
      <w:r w:rsidR="004C72BB">
        <w:rPr>
          <w:rFonts w:cs="Arial"/>
          <w:sz w:val="24"/>
          <w:szCs w:val="24"/>
        </w:rPr>
        <w:t xml:space="preserve">preferiblemente </w:t>
      </w:r>
      <w:r w:rsidRPr="00CC1941">
        <w:rPr>
          <w:rFonts w:cs="Arial"/>
          <w:sz w:val="24"/>
          <w:szCs w:val="24"/>
        </w:rPr>
        <w:t xml:space="preserve">resueltos), problemas propuestos (también resueltos) y teoría de apoyo para poder completar dichos problemas. A su vez, las asignaturas </w:t>
      </w:r>
      <w:r w:rsidR="00EB1639">
        <w:rPr>
          <w:rFonts w:cs="Arial"/>
          <w:sz w:val="24"/>
          <w:szCs w:val="24"/>
        </w:rPr>
        <w:t>con</w:t>
      </w:r>
      <w:r w:rsidRPr="00CC1941">
        <w:rPr>
          <w:rFonts w:cs="Arial"/>
          <w:sz w:val="24"/>
          <w:szCs w:val="24"/>
        </w:rPr>
        <w:t xml:space="preserve"> parciales fueron así estructuradas.</w:t>
      </w:r>
    </w:p>
    <w:p w:rsidR="005B75E1" w:rsidRPr="00CC1941" w:rsidRDefault="00104E2A" w:rsidP="00104E2A">
      <w:pPr>
        <w:pStyle w:val="Prrafodelista"/>
        <w:autoSpaceDE w:val="0"/>
        <w:autoSpaceDN w:val="0"/>
        <w:adjustRightInd w:val="0"/>
        <w:spacing w:after="0" w:line="240" w:lineRule="auto"/>
        <w:jc w:val="both"/>
        <w:rPr>
          <w:rFonts w:cs="Arial"/>
          <w:b/>
          <w:sz w:val="24"/>
          <w:szCs w:val="24"/>
        </w:rPr>
      </w:pPr>
      <w:r w:rsidRPr="00CC1941">
        <w:rPr>
          <w:rFonts w:cs="Arial"/>
          <w:sz w:val="24"/>
          <w:szCs w:val="24"/>
        </w:rPr>
        <w:br w:type="page"/>
      </w:r>
    </w:p>
    <w:p w:rsidR="002A1EAA" w:rsidRPr="00CC1941" w:rsidRDefault="002A1EAA" w:rsidP="004C72BB">
      <w:pPr>
        <w:pStyle w:val="Prrafodelista"/>
        <w:numPr>
          <w:ilvl w:val="1"/>
          <w:numId w:val="1"/>
        </w:numPr>
        <w:autoSpaceDE w:val="0"/>
        <w:autoSpaceDN w:val="0"/>
        <w:adjustRightInd w:val="0"/>
        <w:spacing w:before="120" w:after="120" w:line="240" w:lineRule="auto"/>
        <w:contextualSpacing w:val="0"/>
        <w:rPr>
          <w:rFonts w:cs="Arial"/>
          <w:b/>
          <w:sz w:val="24"/>
          <w:szCs w:val="24"/>
        </w:rPr>
      </w:pPr>
      <w:r w:rsidRPr="00CC1941">
        <w:rPr>
          <w:rFonts w:cs="Arial"/>
          <w:b/>
          <w:sz w:val="24"/>
          <w:szCs w:val="24"/>
        </w:rPr>
        <w:t>Recopilación, selección y elaboración de materiales.</w:t>
      </w:r>
    </w:p>
    <w:p w:rsidR="00210791" w:rsidRPr="00CC1941" w:rsidRDefault="00210791" w:rsidP="00E405B7">
      <w:pPr>
        <w:pStyle w:val="Prrafodelista"/>
        <w:autoSpaceDE w:val="0"/>
        <w:autoSpaceDN w:val="0"/>
        <w:adjustRightInd w:val="0"/>
        <w:spacing w:before="120" w:after="120" w:line="240" w:lineRule="auto"/>
        <w:ind w:left="709" w:firstLine="709"/>
        <w:contextualSpacing w:val="0"/>
        <w:jc w:val="both"/>
        <w:rPr>
          <w:rFonts w:cs="Arial"/>
          <w:sz w:val="24"/>
          <w:szCs w:val="24"/>
        </w:rPr>
      </w:pPr>
      <w:r w:rsidRPr="00CC1941">
        <w:rPr>
          <w:rFonts w:cs="Arial"/>
          <w:sz w:val="24"/>
          <w:szCs w:val="24"/>
        </w:rPr>
        <w:t xml:space="preserve">Los materiales recopilados proceden de distintas fuentes: los profesores, alumnos a título personal y la Delegación de Alumnos de Montes. Todos ellos </w:t>
      </w:r>
      <w:r w:rsidR="00EB1639">
        <w:rPr>
          <w:rFonts w:cs="Arial"/>
          <w:sz w:val="24"/>
          <w:szCs w:val="24"/>
        </w:rPr>
        <w:t>fueron</w:t>
      </w:r>
      <w:r w:rsidRPr="00CC1941">
        <w:rPr>
          <w:rFonts w:cs="Arial"/>
          <w:sz w:val="24"/>
          <w:szCs w:val="24"/>
        </w:rPr>
        <w:t xml:space="preserve"> revisados siempre antes por el participante responsable de cada asignatura (Tabla </w:t>
      </w:r>
      <w:r w:rsidR="00BF0B2E">
        <w:rPr>
          <w:rFonts w:cs="Arial"/>
          <w:sz w:val="24"/>
          <w:szCs w:val="24"/>
        </w:rPr>
        <w:t>4</w:t>
      </w:r>
      <w:r w:rsidRPr="00CC1941">
        <w:rPr>
          <w:rFonts w:cs="Arial"/>
          <w:sz w:val="24"/>
          <w:szCs w:val="24"/>
        </w:rPr>
        <w:t>).</w:t>
      </w:r>
    </w:p>
    <w:p w:rsidR="00210791" w:rsidRPr="00CC1941" w:rsidRDefault="00210791" w:rsidP="00DA027A">
      <w:pPr>
        <w:pStyle w:val="Prrafodelista"/>
        <w:autoSpaceDE w:val="0"/>
        <w:autoSpaceDN w:val="0"/>
        <w:adjustRightInd w:val="0"/>
        <w:spacing w:after="0" w:line="240" w:lineRule="auto"/>
        <w:jc w:val="both"/>
        <w:rPr>
          <w:rFonts w:cs="Arial"/>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28"/>
        <w:gridCol w:w="6992"/>
      </w:tblGrid>
      <w:tr w:rsidR="00210791" w:rsidRPr="004C72BB" w:rsidTr="004C72BB">
        <w:tc>
          <w:tcPr>
            <w:tcW w:w="5000" w:type="pct"/>
            <w:gridSpan w:val="2"/>
            <w:shd w:val="pct15" w:color="auto" w:fill="auto"/>
          </w:tcPr>
          <w:p w:rsidR="00210791" w:rsidRPr="004C72BB" w:rsidRDefault="00210791" w:rsidP="00BF0B2E">
            <w:pPr>
              <w:pStyle w:val="Prrafodelista"/>
              <w:autoSpaceDE w:val="0"/>
              <w:autoSpaceDN w:val="0"/>
              <w:adjustRightInd w:val="0"/>
              <w:spacing w:after="0" w:line="240" w:lineRule="auto"/>
              <w:ind w:left="0"/>
              <w:jc w:val="center"/>
              <w:rPr>
                <w:rFonts w:cs="Arial"/>
                <w:b/>
              </w:rPr>
            </w:pPr>
            <w:r w:rsidRPr="004C72BB">
              <w:rPr>
                <w:rFonts w:cs="Arial"/>
                <w:b/>
              </w:rPr>
              <w:t xml:space="preserve">Tabla </w:t>
            </w:r>
            <w:r w:rsidR="00BF0B2E">
              <w:rPr>
                <w:rFonts w:cs="Arial"/>
                <w:b/>
              </w:rPr>
              <w:t>4</w:t>
            </w:r>
          </w:p>
        </w:tc>
      </w:tr>
      <w:tr w:rsidR="00210791" w:rsidRPr="004C72BB" w:rsidTr="004C72BB">
        <w:tc>
          <w:tcPr>
            <w:tcW w:w="991" w:type="pct"/>
            <w:shd w:val="clear" w:color="auto" w:fill="auto"/>
          </w:tcPr>
          <w:p w:rsidR="00210791" w:rsidRPr="004C72BB" w:rsidRDefault="00210791" w:rsidP="00E541C4">
            <w:pPr>
              <w:pStyle w:val="Prrafodelista"/>
              <w:autoSpaceDE w:val="0"/>
              <w:autoSpaceDN w:val="0"/>
              <w:adjustRightInd w:val="0"/>
              <w:spacing w:after="0" w:line="240" w:lineRule="auto"/>
              <w:ind w:left="0"/>
              <w:jc w:val="center"/>
              <w:rPr>
                <w:rFonts w:cs="Arial"/>
                <w:b/>
              </w:rPr>
            </w:pPr>
            <w:r w:rsidRPr="004C72BB">
              <w:rPr>
                <w:rFonts w:cs="Arial"/>
                <w:b/>
              </w:rPr>
              <w:t>Asignatura</w:t>
            </w:r>
          </w:p>
        </w:tc>
        <w:tc>
          <w:tcPr>
            <w:tcW w:w="4009" w:type="pct"/>
            <w:shd w:val="clear" w:color="auto" w:fill="auto"/>
          </w:tcPr>
          <w:p w:rsidR="00210791" w:rsidRPr="004C72BB" w:rsidRDefault="00210791" w:rsidP="00E541C4">
            <w:pPr>
              <w:pStyle w:val="Prrafodelista"/>
              <w:autoSpaceDE w:val="0"/>
              <w:autoSpaceDN w:val="0"/>
              <w:adjustRightInd w:val="0"/>
              <w:spacing w:after="0" w:line="240" w:lineRule="auto"/>
              <w:ind w:left="0"/>
              <w:jc w:val="center"/>
              <w:rPr>
                <w:rFonts w:cs="Arial"/>
                <w:b/>
              </w:rPr>
            </w:pPr>
            <w:r w:rsidRPr="004C72BB">
              <w:rPr>
                <w:rFonts w:cs="Arial"/>
                <w:b/>
              </w:rPr>
              <w:t>Fuentes de información</w:t>
            </w:r>
          </w:p>
        </w:tc>
      </w:tr>
      <w:tr w:rsidR="00210791" w:rsidRPr="004C72BB" w:rsidTr="004C72BB">
        <w:tc>
          <w:tcPr>
            <w:tcW w:w="991" w:type="pct"/>
            <w:shd w:val="clear" w:color="auto" w:fill="auto"/>
            <w:vAlign w:val="center"/>
          </w:tcPr>
          <w:p w:rsidR="00210791" w:rsidRPr="004C72BB" w:rsidRDefault="00210791" w:rsidP="00E541C4">
            <w:pPr>
              <w:pStyle w:val="Prrafodelista"/>
              <w:autoSpaceDE w:val="0"/>
              <w:autoSpaceDN w:val="0"/>
              <w:adjustRightInd w:val="0"/>
              <w:spacing w:after="0" w:line="240" w:lineRule="auto"/>
              <w:ind w:left="0"/>
              <w:jc w:val="center"/>
              <w:rPr>
                <w:rFonts w:cs="Arial"/>
              </w:rPr>
            </w:pPr>
            <w:r w:rsidRPr="004C72BB">
              <w:rPr>
                <w:rFonts w:cs="Arial"/>
              </w:rPr>
              <w:t>Álgebra Lineal</w:t>
            </w:r>
          </w:p>
        </w:tc>
        <w:tc>
          <w:tcPr>
            <w:tcW w:w="4009" w:type="pct"/>
            <w:shd w:val="clear" w:color="auto" w:fill="auto"/>
          </w:tcPr>
          <w:p w:rsidR="00210791" w:rsidRPr="004C72BB" w:rsidRDefault="00210791" w:rsidP="00E541C4">
            <w:pPr>
              <w:pStyle w:val="Prrafodelista"/>
              <w:autoSpaceDE w:val="0"/>
              <w:autoSpaceDN w:val="0"/>
              <w:adjustRightInd w:val="0"/>
              <w:spacing w:after="0" w:line="240" w:lineRule="auto"/>
              <w:ind w:left="0"/>
              <w:jc w:val="both"/>
              <w:rPr>
                <w:rFonts w:cs="Arial"/>
              </w:rPr>
            </w:pPr>
            <w:r w:rsidRPr="004C72BB">
              <w:rPr>
                <w:rFonts w:cs="Arial"/>
              </w:rPr>
              <w:t>Material en formato digital proporcionado por Ignacio López Torres, responsable de la asignatura en el proyecto.</w:t>
            </w:r>
          </w:p>
          <w:p w:rsidR="00210791" w:rsidRPr="004C72BB" w:rsidRDefault="00210791" w:rsidP="00E541C4">
            <w:pPr>
              <w:pStyle w:val="Prrafodelista"/>
              <w:autoSpaceDE w:val="0"/>
              <w:autoSpaceDN w:val="0"/>
              <w:adjustRightInd w:val="0"/>
              <w:spacing w:after="0" w:line="240" w:lineRule="auto"/>
              <w:ind w:left="0"/>
              <w:jc w:val="both"/>
              <w:rPr>
                <w:rFonts w:cs="Arial"/>
              </w:rPr>
            </w:pPr>
            <w:r w:rsidRPr="004C72BB">
              <w:rPr>
                <w:rFonts w:cs="Arial"/>
              </w:rPr>
              <w:t>Material proporcionado por un alumno.</w:t>
            </w:r>
          </w:p>
        </w:tc>
      </w:tr>
      <w:tr w:rsidR="00210791" w:rsidRPr="004C72BB" w:rsidTr="004C72BB">
        <w:tc>
          <w:tcPr>
            <w:tcW w:w="991" w:type="pct"/>
            <w:shd w:val="clear" w:color="auto" w:fill="auto"/>
            <w:vAlign w:val="center"/>
          </w:tcPr>
          <w:p w:rsidR="00210791" w:rsidRPr="004C72BB" w:rsidRDefault="00210791" w:rsidP="00E541C4">
            <w:pPr>
              <w:pStyle w:val="Prrafodelista"/>
              <w:autoSpaceDE w:val="0"/>
              <w:autoSpaceDN w:val="0"/>
              <w:adjustRightInd w:val="0"/>
              <w:spacing w:after="0" w:line="240" w:lineRule="auto"/>
              <w:ind w:left="0"/>
              <w:jc w:val="center"/>
              <w:rPr>
                <w:rFonts w:cs="Arial"/>
              </w:rPr>
            </w:pPr>
            <w:r w:rsidRPr="004C72BB">
              <w:rPr>
                <w:rFonts w:cs="Arial"/>
              </w:rPr>
              <w:t>Cálculo Infinitesimal</w:t>
            </w:r>
          </w:p>
        </w:tc>
        <w:tc>
          <w:tcPr>
            <w:tcW w:w="4009" w:type="pct"/>
            <w:shd w:val="clear" w:color="auto" w:fill="auto"/>
          </w:tcPr>
          <w:p w:rsidR="00210791" w:rsidRPr="004C72BB" w:rsidRDefault="00210791" w:rsidP="00E541C4">
            <w:pPr>
              <w:pStyle w:val="Prrafodelista"/>
              <w:autoSpaceDE w:val="0"/>
              <w:autoSpaceDN w:val="0"/>
              <w:adjustRightInd w:val="0"/>
              <w:spacing w:after="0" w:line="240" w:lineRule="auto"/>
              <w:ind w:left="0"/>
              <w:jc w:val="both"/>
              <w:rPr>
                <w:rFonts w:cs="Arial"/>
              </w:rPr>
            </w:pPr>
            <w:r w:rsidRPr="004C72BB">
              <w:rPr>
                <w:rFonts w:cs="Arial"/>
              </w:rPr>
              <w:t>Material en formato digital proporcionado por Ignacio López</w:t>
            </w:r>
            <w:r w:rsidR="00EB1639" w:rsidRPr="004C72BB">
              <w:rPr>
                <w:rFonts w:cs="Arial"/>
              </w:rPr>
              <w:t xml:space="preserve"> Torres</w:t>
            </w:r>
            <w:r w:rsidRPr="004C72BB">
              <w:rPr>
                <w:rFonts w:cs="Arial"/>
              </w:rPr>
              <w:t>, responsable de la asignatura en el proyecto.</w:t>
            </w:r>
          </w:p>
          <w:p w:rsidR="00210791" w:rsidRPr="004C72BB" w:rsidRDefault="00210791" w:rsidP="00E541C4">
            <w:pPr>
              <w:pStyle w:val="Prrafodelista"/>
              <w:autoSpaceDE w:val="0"/>
              <w:autoSpaceDN w:val="0"/>
              <w:adjustRightInd w:val="0"/>
              <w:spacing w:after="0" w:line="240" w:lineRule="auto"/>
              <w:ind w:left="0"/>
              <w:jc w:val="both"/>
              <w:rPr>
                <w:rFonts w:cs="Arial"/>
              </w:rPr>
            </w:pPr>
            <w:r w:rsidRPr="004C72BB">
              <w:rPr>
                <w:rFonts w:cs="Arial"/>
              </w:rPr>
              <w:t>Material recogido en Delegación de Alumnos  en formato papel y revisado por el profesor responsable.</w:t>
            </w:r>
          </w:p>
        </w:tc>
      </w:tr>
      <w:tr w:rsidR="00210791" w:rsidRPr="004C72BB" w:rsidTr="004C72BB">
        <w:tc>
          <w:tcPr>
            <w:tcW w:w="991" w:type="pct"/>
            <w:shd w:val="clear" w:color="auto" w:fill="auto"/>
            <w:vAlign w:val="center"/>
          </w:tcPr>
          <w:p w:rsidR="00210791" w:rsidRPr="004C72BB" w:rsidRDefault="00210791" w:rsidP="00E541C4">
            <w:pPr>
              <w:pStyle w:val="Prrafodelista"/>
              <w:autoSpaceDE w:val="0"/>
              <w:autoSpaceDN w:val="0"/>
              <w:adjustRightInd w:val="0"/>
              <w:spacing w:after="0" w:line="240" w:lineRule="auto"/>
              <w:ind w:left="0"/>
              <w:jc w:val="center"/>
              <w:rPr>
                <w:rFonts w:cs="Arial"/>
              </w:rPr>
            </w:pPr>
            <w:r w:rsidRPr="004C72BB">
              <w:rPr>
                <w:rFonts w:cs="Arial"/>
              </w:rPr>
              <w:t>Física</w:t>
            </w:r>
          </w:p>
        </w:tc>
        <w:tc>
          <w:tcPr>
            <w:tcW w:w="4009" w:type="pct"/>
            <w:shd w:val="clear" w:color="auto" w:fill="auto"/>
          </w:tcPr>
          <w:p w:rsidR="00210791" w:rsidRPr="004C72BB" w:rsidRDefault="00210791" w:rsidP="00EB1639">
            <w:pPr>
              <w:pStyle w:val="Prrafodelista"/>
              <w:autoSpaceDE w:val="0"/>
              <w:autoSpaceDN w:val="0"/>
              <w:adjustRightInd w:val="0"/>
              <w:spacing w:after="0" w:line="240" w:lineRule="auto"/>
              <w:ind w:left="0"/>
              <w:jc w:val="both"/>
              <w:rPr>
                <w:rFonts w:cs="Arial"/>
              </w:rPr>
            </w:pPr>
            <w:r w:rsidRPr="004C72BB">
              <w:rPr>
                <w:rFonts w:cs="Arial"/>
              </w:rPr>
              <w:t xml:space="preserve">Material proporcionado por Ángel García Botella y Álvaro Sánchez de Medina Garrido, en formato papel y a través de su asignatura de Física para Ingenieros de Montes en el </w:t>
            </w:r>
            <w:r w:rsidR="00EB1639">
              <w:rPr>
                <w:rFonts w:cs="Arial"/>
              </w:rPr>
              <w:t>M</w:t>
            </w:r>
            <w:r w:rsidRPr="004C72BB">
              <w:rPr>
                <w:rFonts w:cs="Arial"/>
              </w:rPr>
              <w:t>oodle.</w:t>
            </w:r>
          </w:p>
        </w:tc>
      </w:tr>
      <w:tr w:rsidR="00210791" w:rsidRPr="004C72BB" w:rsidTr="004C72BB">
        <w:tc>
          <w:tcPr>
            <w:tcW w:w="991" w:type="pct"/>
            <w:shd w:val="clear" w:color="auto" w:fill="auto"/>
            <w:vAlign w:val="center"/>
          </w:tcPr>
          <w:p w:rsidR="00210791" w:rsidRPr="004C72BB" w:rsidRDefault="00210791" w:rsidP="00E541C4">
            <w:pPr>
              <w:pStyle w:val="Prrafodelista"/>
              <w:autoSpaceDE w:val="0"/>
              <w:autoSpaceDN w:val="0"/>
              <w:adjustRightInd w:val="0"/>
              <w:spacing w:after="0" w:line="240" w:lineRule="auto"/>
              <w:ind w:left="0"/>
              <w:jc w:val="center"/>
              <w:rPr>
                <w:rFonts w:cs="Arial"/>
              </w:rPr>
            </w:pPr>
            <w:r w:rsidRPr="004C72BB">
              <w:rPr>
                <w:rFonts w:cs="Arial"/>
              </w:rPr>
              <w:t>Mecánica y Mecanismos</w:t>
            </w:r>
          </w:p>
        </w:tc>
        <w:tc>
          <w:tcPr>
            <w:tcW w:w="4009" w:type="pct"/>
            <w:shd w:val="clear" w:color="auto" w:fill="auto"/>
          </w:tcPr>
          <w:p w:rsidR="00210791" w:rsidRPr="004C72BB" w:rsidRDefault="00210791" w:rsidP="00E541C4">
            <w:pPr>
              <w:pStyle w:val="Prrafodelista"/>
              <w:autoSpaceDE w:val="0"/>
              <w:autoSpaceDN w:val="0"/>
              <w:adjustRightInd w:val="0"/>
              <w:spacing w:after="0" w:line="240" w:lineRule="auto"/>
              <w:ind w:left="0"/>
              <w:jc w:val="both"/>
              <w:rPr>
                <w:rFonts w:cs="Arial"/>
              </w:rPr>
            </w:pPr>
            <w:r w:rsidRPr="004C72BB">
              <w:rPr>
                <w:rFonts w:cs="Arial"/>
              </w:rPr>
              <w:t>Material proporcionado por Mª</w:t>
            </w:r>
            <w:r w:rsidR="004C72BB">
              <w:rPr>
                <w:rFonts w:cs="Arial"/>
              </w:rPr>
              <w:t xml:space="preserve"> </w:t>
            </w:r>
            <w:r w:rsidRPr="004C72BB">
              <w:rPr>
                <w:rFonts w:cs="Arial"/>
              </w:rPr>
              <w:t>Ángeles Grande Ortiz y Gonzalo Tévar Sanz en formato papel y digital.</w:t>
            </w:r>
          </w:p>
        </w:tc>
      </w:tr>
      <w:tr w:rsidR="00210791" w:rsidRPr="004C72BB" w:rsidTr="004C72BB">
        <w:tc>
          <w:tcPr>
            <w:tcW w:w="991" w:type="pct"/>
            <w:shd w:val="clear" w:color="auto" w:fill="auto"/>
            <w:vAlign w:val="center"/>
          </w:tcPr>
          <w:p w:rsidR="00210791" w:rsidRPr="004C72BB" w:rsidRDefault="00210791" w:rsidP="00E541C4">
            <w:pPr>
              <w:pStyle w:val="Prrafodelista"/>
              <w:autoSpaceDE w:val="0"/>
              <w:autoSpaceDN w:val="0"/>
              <w:adjustRightInd w:val="0"/>
              <w:spacing w:after="0" w:line="240" w:lineRule="auto"/>
              <w:ind w:left="0"/>
              <w:jc w:val="center"/>
              <w:rPr>
                <w:rFonts w:cs="Arial"/>
              </w:rPr>
            </w:pPr>
            <w:r w:rsidRPr="004C72BB">
              <w:rPr>
                <w:rFonts w:cs="Arial"/>
              </w:rPr>
              <w:t>Estadística Aplicada</w:t>
            </w:r>
          </w:p>
        </w:tc>
        <w:tc>
          <w:tcPr>
            <w:tcW w:w="4009" w:type="pct"/>
            <w:shd w:val="clear" w:color="auto" w:fill="auto"/>
          </w:tcPr>
          <w:p w:rsidR="00210791" w:rsidRPr="004C72BB" w:rsidRDefault="00210791" w:rsidP="00E541C4">
            <w:pPr>
              <w:pStyle w:val="Prrafodelista"/>
              <w:autoSpaceDE w:val="0"/>
              <w:autoSpaceDN w:val="0"/>
              <w:adjustRightInd w:val="0"/>
              <w:spacing w:after="0" w:line="240" w:lineRule="auto"/>
              <w:ind w:left="0"/>
              <w:jc w:val="both"/>
              <w:rPr>
                <w:rFonts w:cs="Arial"/>
              </w:rPr>
            </w:pPr>
            <w:r w:rsidRPr="004C72BB">
              <w:rPr>
                <w:rFonts w:cs="Arial"/>
              </w:rPr>
              <w:t>Material prop</w:t>
            </w:r>
            <w:r w:rsidR="00BF0B2E">
              <w:rPr>
                <w:rFonts w:cs="Arial"/>
              </w:rPr>
              <w:t xml:space="preserve">orcionado por Esperanza Ayuga, </w:t>
            </w:r>
            <w:r w:rsidRPr="004C72BB">
              <w:rPr>
                <w:rFonts w:cs="Arial"/>
              </w:rPr>
              <w:t>Concepción González</w:t>
            </w:r>
            <w:r w:rsidR="00EB1639" w:rsidRPr="004C72BB">
              <w:rPr>
                <w:rFonts w:cs="Arial"/>
              </w:rPr>
              <w:t xml:space="preserve"> </w:t>
            </w:r>
            <w:r w:rsidR="00BF0B2E">
              <w:rPr>
                <w:rFonts w:cs="Arial"/>
              </w:rPr>
              <w:t xml:space="preserve">y Susana Martín Fernández </w:t>
            </w:r>
            <w:r w:rsidR="00EB1639" w:rsidRPr="004C72BB">
              <w:rPr>
                <w:rFonts w:cs="Arial"/>
              </w:rPr>
              <w:t>en formato papel y digital</w:t>
            </w:r>
            <w:r w:rsidRPr="004C72BB">
              <w:rPr>
                <w:rFonts w:cs="Arial"/>
              </w:rPr>
              <w:t>.</w:t>
            </w:r>
          </w:p>
        </w:tc>
      </w:tr>
    </w:tbl>
    <w:p w:rsidR="00210791" w:rsidRPr="00CC1941" w:rsidRDefault="00210791" w:rsidP="00210791">
      <w:pPr>
        <w:pStyle w:val="Prrafodelista"/>
        <w:autoSpaceDE w:val="0"/>
        <w:autoSpaceDN w:val="0"/>
        <w:adjustRightInd w:val="0"/>
        <w:spacing w:after="0" w:line="240" w:lineRule="auto"/>
        <w:ind w:left="1440"/>
        <w:rPr>
          <w:rFonts w:cs="Arial"/>
          <w:b/>
          <w:sz w:val="24"/>
          <w:szCs w:val="24"/>
        </w:rPr>
      </w:pPr>
    </w:p>
    <w:p w:rsidR="002A1EAA" w:rsidRPr="00CC1941" w:rsidRDefault="002A1EAA" w:rsidP="004C72BB">
      <w:pPr>
        <w:pStyle w:val="Prrafodelista"/>
        <w:numPr>
          <w:ilvl w:val="1"/>
          <w:numId w:val="1"/>
        </w:numPr>
        <w:autoSpaceDE w:val="0"/>
        <w:autoSpaceDN w:val="0"/>
        <w:adjustRightInd w:val="0"/>
        <w:spacing w:before="120" w:after="120" w:line="240" w:lineRule="auto"/>
        <w:contextualSpacing w:val="0"/>
        <w:rPr>
          <w:rFonts w:cs="Arial"/>
          <w:b/>
          <w:sz w:val="24"/>
          <w:szCs w:val="24"/>
        </w:rPr>
      </w:pPr>
      <w:r w:rsidRPr="00CC1941">
        <w:rPr>
          <w:rFonts w:cs="Arial"/>
          <w:b/>
          <w:sz w:val="24"/>
          <w:szCs w:val="24"/>
        </w:rPr>
        <w:t>Incorporación de materiales a la plataforma.</w:t>
      </w:r>
    </w:p>
    <w:p w:rsidR="00014724" w:rsidRPr="00CC1941" w:rsidRDefault="00014724" w:rsidP="004C72BB">
      <w:pPr>
        <w:pStyle w:val="Prrafodelista"/>
        <w:numPr>
          <w:ilvl w:val="0"/>
          <w:numId w:val="8"/>
        </w:numPr>
        <w:autoSpaceDE w:val="0"/>
        <w:autoSpaceDN w:val="0"/>
        <w:adjustRightInd w:val="0"/>
        <w:spacing w:before="120" w:after="120" w:line="240" w:lineRule="auto"/>
        <w:ind w:left="1775" w:hanging="357"/>
        <w:contextualSpacing w:val="0"/>
        <w:jc w:val="both"/>
        <w:rPr>
          <w:rFonts w:cs="Arial"/>
          <w:sz w:val="24"/>
          <w:szCs w:val="24"/>
          <w:u w:val="single"/>
        </w:rPr>
      </w:pPr>
      <w:r w:rsidRPr="00CC1941">
        <w:rPr>
          <w:rFonts w:cs="Arial"/>
          <w:sz w:val="24"/>
          <w:szCs w:val="24"/>
          <w:u w:val="single"/>
        </w:rPr>
        <w:t>Álgebra lineal</w:t>
      </w:r>
    </w:p>
    <w:p w:rsidR="00014724" w:rsidRPr="00CC1941" w:rsidRDefault="00014724" w:rsidP="004C72BB">
      <w:pPr>
        <w:pStyle w:val="Prrafodelista"/>
        <w:autoSpaceDE w:val="0"/>
        <w:autoSpaceDN w:val="0"/>
        <w:adjustRightInd w:val="0"/>
        <w:spacing w:before="120" w:after="120" w:line="240" w:lineRule="auto"/>
        <w:ind w:left="1418" w:firstLine="709"/>
        <w:jc w:val="both"/>
        <w:rPr>
          <w:rFonts w:cs="Arial"/>
          <w:sz w:val="24"/>
          <w:szCs w:val="24"/>
        </w:rPr>
      </w:pPr>
      <w:r w:rsidRPr="00CC1941">
        <w:rPr>
          <w:rFonts w:cs="Arial"/>
          <w:sz w:val="24"/>
          <w:szCs w:val="24"/>
        </w:rPr>
        <w:t>El material fue propo</w:t>
      </w:r>
      <w:r w:rsidR="00E405B7">
        <w:rPr>
          <w:rFonts w:cs="Arial"/>
          <w:sz w:val="24"/>
          <w:szCs w:val="24"/>
        </w:rPr>
        <w:t xml:space="preserve">rcionado en formato digital por el profesor </w:t>
      </w:r>
      <w:r w:rsidRPr="00CC1941">
        <w:rPr>
          <w:rFonts w:cs="Arial"/>
          <w:sz w:val="24"/>
          <w:szCs w:val="24"/>
        </w:rPr>
        <w:t>Ignacio López Torres, responsable de la asignatura en el proyecto. Además, un alumno se implicó en proyecto ofreciendo el material que, con los años, había recopilado para su estudio. Tras ser revisado por el profesor López Torres se incluyeron también estos materiales en la plataforma Moodle (figura</w:t>
      </w:r>
      <w:r w:rsidR="00EB1639">
        <w:rPr>
          <w:rFonts w:cs="Arial"/>
          <w:sz w:val="24"/>
          <w:szCs w:val="24"/>
        </w:rPr>
        <w:t xml:space="preserve"> </w:t>
      </w:r>
      <w:r w:rsidRPr="00CC1941">
        <w:rPr>
          <w:rFonts w:cs="Arial"/>
          <w:sz w:val="24"/>
          <w:szCs w:val="24"/>
        </w:rPr>
        <w:t xml:space="preserve">2). </w:t>
      </w:r>
      <w:r w:rsidR="00122FD2">
        <w:rPr>
          <w:rFonts w:cs="Arial"/>
          <w:sz w:val="24"/>
          <w:szCs w:val="24"/>
        </w:rPr>
        <w:t>De este modo se han incorporado 22 documentos que corresponden a</w:t>
      </w:r>
      <w:r w:rsidR="005805D0">
        <w:rPr>
          <w:rFonts w:cs="Arial"/>
          <w:sz w:val="24"/>
          <w:szCs w:val="24"/>
        </w:rPr>
        <w:t xml:space="preserve"> ex</w:t>
      </w:r>
      <w:r w:rsidR="00122FD2">
        <w:rPr>
          <w:rFonts w:cs="Arial"/>
          <w:sz w:val="24"/>
          <w:szCs w:val="24"/>
        </w:rPr>
        <w:t>ámenes resueltos, tanto parciales como finales, de los cursos comprendidos entre 2003-2004 y 2007-2008.</w:t>
      </w:r>
      <w:r w:rsidR="00701023" w:rsidRPr="00701023">
        <w:rPr>
          <w:rFonts w:cs="Arial"/>
          <w:sz w:val="24"/>
          <w:szCs w:val="24"/>
        </w:rPr>
        <w:t xml:space="preserve"> </w:t>
      </w:r>
      <w:r w:rsidR="00701023">
        <w:rPr>
          <w:rFonts w:cs="Arial"/>
          <w:sz w:val="24"/>
          <w:szCs w:val="24"/>
        </w:rPr>
        <w:t xml:space="preserve">Además se incluye la </w:t>
      </w:r>
      <w:r w:rsidR="00EB1639">
        <w:rPr>
          <w:rFonts w:cs="Arial"/>
          <w:sz w:val="24"/>
          <w:szCs w:val="24"/>
        </w:rPr>
        <w:t>relación</w:t>
      </w:r>
      <w:r w:rsidR="00701023">
        <w:rPr>
          <w:rFonts w:cs="Arial"/>
          <w:sz w:val="24"/>
          <w:szCs w:val="24"/>
        </w:rPr>
        <w:t xml:space="preserve"> de temas de la materia ordenad</w:t>
      </w:r>
      <w:r w:rsidR="00EB1639">
        <w:rPr>
          <w:rFonts w:cs="Arial"/>
          <w:sz w:val="24"/>
          <w:szCs w:val="24"/>
        </w:rPr>
        <w:t>os</w:t>
      </w:r>
      <w:r w:rsidR="00701023">
        <w:rPr>
          <w:rFonts w:cs="Arial"/>
          <w:sz w:val="24"/>
          <w:szCs w:val="24"/>
        </w:rPr>
        <w:t xml:space="preserve"> por parciales.</w:t>
      </w:r>
    </w:p>
    <w:tbl>
      <w:tblPr>
        <w:tblW w:w="0" w:type="auto"/>
        <w:tblInd w:w="360" w:type="dxa"/>
        <w:tblLook w:val="04A0"/>
      </w:tblPr>
      <w:tblGrid>
        <w:gridCol w:w="8360"/>
      </w:tblGrid>
      <w:tr w:rsidR="00014724" w:rsidRPr="00CC1941" w:rsidTr="00E541C4">
        <w:tc>
          <w:tcPr>
            <w:tcW w:w="8360" w:type="dxa"/>
            <w:shd w:val="clear" w:color="auto" w:fill="auto"/>
          </w:tcPr>
          <w:p w:rsidR="00014724" w:rsidRPr="00CC1941" w:rsidRDefault="00AF7C75" w:rsidP="00E405B7">
            <w:pPr>
              <w:pStyle w:val="Prrafodelista"/>
              <w:autoSpaceDE w:val="0"/>
              <w:autoSpaceDN w:val="0"/>
              <w:adjustRightInd w:val="0"/>
              <w:spacing w:before="120" w:after="120" w:line="240" w:lineRule="auto"/>
              <w:ind w:left="0"/>
              <w:jc w:val="center"/>
              <w:rPr>
                <w:rFonts w:cs="Arial"/>
                <w:sz w:val="24"/>
                <w:szCs w:val="24"/>
              </w:rPr>
            </w:pPr>
            <w:r>
              <w:rPr>
                <w:noProof/>
                <w:lang w:eastAsia="es-ES"/>
              </w:rPr>
              <w:lastRenderedPageBreak/>
              <w:pict>
                <v:shape id="_x0000_i1026" type="#_x0000_t75" style="width:262.35pt;height:287.35pt;visibility:visible">
                  <v:imagedata r:id="rId9" o:title="" croptop="4006f" cropbottom="3672f" cropleft="9795f" cropright="13089f"/>
                </v:shape>
              </w:pict>
            </w:r>
          </w:p>
        </w:tc>
      </w:tr>
      <w:tr w:rsidR="00014724" w:rsidRPr="00CC1941" w:rsidTr="00E541C4">
        <w:tc>
          <w:tcPr>
            <w:tcW w:w="8360" w:type="dxa"/>
            <w:shd w:val="clear" w:color="auto" w:fill="auto"/>
          </w:tcPr>
          <w:p w:rsidR="00014724" w:rsidRPr="00CC1941" w:rsidRDefault="00014724" w:rsidP="00E541C4">
            <w:pPr>
              <w:pStyle w:val="Prrafodelista"/>
              <w:autoSpaceDE w:val="0"/>
              <w:autoSpaceDN w:val="0"/>
              <w:adjustRightInd w:val="0"/>
              <w:spacing w:after="0" w:line="240" w:lineRule="auto"/>
              <w:ind w:left="0" w:firstLine="360"/>
              <w:jc w:val="center"/>
              <w:rPr>
                <w:rFonts w:cs="Arial"/>
                <w:i/>
                <w:sz w:val="18"/>
                <w:szCs w:val="16"/>
              </w:rPr>
            </w:pPr>
            <w:r w:rsidRPr="00CC1941">
              <w:rPr>
                <w:rFonts w:cs="Arial"/>
                <w:i/>
                <w:sz w:val="18"/>
                <w:szCs w:val="16"/>
              </w:rPr>
              <w:t>Fig 2. Organización de la asignatura Álgebra Lineal.</w:t>
            </w:r>
          </w:p>
        </w:tc>
      </w:tr>
    </w:tbl>
    <w:p w:rsidR="00014724" w:rsidRPr="00CC1941" w:rsidRDefault="00014724" w:rsidP="00014724">
      <w:pPr>
        <w:pStyle w:val="Prrafodelista"/>
        <w:autoSpaceDE w:val="0"/>
        <w:autoSpaceDN w:val="0"/>
        <w:adjustRightInd w:val="0"/>
        <w:spacing w:after="0" w:line="240" w:lineRule="auto"/>
        <w:ind w:left="0"/>
        <w:rPr>
          <w:rFonts w:cs="Arial"/>
          <w:sz w:val="24"/>
          <w:szCs w:val="24"/>
          <w:u w:val="single"/>
        </w:rPr>
      </w:pPr>
    </w:p>
    <w:p w:rsidR="00014724" w:rsidRPr="00CC1941" w:rsidRDefault="00014724" w:rsidP="004C72BB">
      <w:pPr>
        <w:pStyle w:val="Prrafodelista"/>
        <w:numPr>
          <w:ilvl w:val="0"/>
          <w:numId w:val="8"/>
        </w:numPr>
        <w:autoSpaceDE w:val="0"/>
        <w:autoSpaceDN w:val="0"/>
        <w:adjustRightInd w:val="0"/>
        <w:spacing w:before="120" w:after="120" w:line="240" w:lineRule="auto"/>
        <w:ind w:left="1775" w:hanging="357"/>
        <w:contextualSpacing w:val="0"/>
        <w:jc w:val="both"/>
        <w:rPr>
          <w:rFonts w:cs="Arial"/>
          <w:sz w:val="24"/>
          <w:szCs w:val="24"/>
          <w:u w:val="single"/>
        </w:rPr>
      </w:pPr>
      <w:r w:rsidRPr="00CC1941">
        <w:rPr>
          <w:rFonts w:cs="Arial"/>
          <w:sz w:val="24"/>
          <w:szCs w:val="24"/>
          <w:u w:val="single"/>
        </w:rPr>
        <w:t xml:space="preserve">Cálculo </w:t>
      </w:r>
      <w:r w:rsidR="00BF0B2E">
        <w:rPr>
          <w:rFonts w:cs="Arial"/>
          <w:sz w:val="24"/>
          <w:szCs w:val="24"/>
          <w:u w:val="single"/>
        </w:rPr>
        <w:t>I</w:t>
      </w:r>
      <w:r w:rsidRPr="00CC1941">
        <w:rPr>
          <w:rFonts w:cs="Arial"/>
          <w:sz w:val="24"/>
          <w:szCs w:val="24"/>
          <w:u w:val="single"/>
        </w:rPr>
        <w:t>nfinitesimal</w:t>
      </w:r>
    </w:p>
    <w:p w:rsidR="00014724" w:rsidRPr="00CC1941" w:rsidRDefault="00014724" w:rsidP="004C72BB">
      <w:pPr>
        <w:pStyle w:val="Prrafodelista"/>
        <w:autoSpaceDE w:val="0"/>
        <w:autoSpaceDN w:val="0"/>
        <w:adjustRightInd w:val="0"/>
        <w:spacing w:before="120" w:after="120" w:line="240" w:lineRule="auto"/>
        <w:ind w:left="1418" w:firstLine="709"/>
        <w:jc w:val="both"/>
        <w:rPr>
          <w:rFonts w:cs="Arial"/>
          <w:sz w:val="24"/>
          <w:szCs w:val="24"/>
        </w:rPr>
      </w:pPr>
      <w:r w:rsidRPr="00CC1941">
        <w:rPr>
          <w:rFonts w:cs="Arial"/>
          <w:sz w:val="24"/>
          <w:szCs w:val="24"/>
        </w:rPr>
        <w:t xml:space="preserve">El material fue proporcionado en formato digital por </w:t>
      </w:r>
      <w:r w:rsidR="00E405B7">
        <w:rPr>
          <w:rFonts w:cs="Arial"/>
          <w:sz w:val="24"/>
          <w:szCs w:val="24"/>
        </w:rPr>
        <w:t xml:space="preserve">el profesor </w:t>
      </w:r>
      <w:r w:rsidRPr="00CC1941">
        <w:rPr>
          <w:rFonts w:cs="Arial"/>
          <w:sz w:val="24"/>
          <w:szCs w:val="24"/>
        </w:rPr>
        <w:t>Ignacio López Torres, responsable de la asignatura en el proyecto. Se incluyó también en la plataforma Moodle material recogido en Delegación de Alumnos. Este material fue incorporado tras ser digitalizado y ser revisado por el profesor López Torres (figura 3</w:t>
      </w:r>
      <w:r w:rsidR="00CC1941" w:rsidRPr="00CC1941">
        <w:rPr>
          <w:rFonts w:cs="Arial"/>
          <w:sz w:val="24"/>
          <w:szCs w:val="24"/>
        </w:rPr>
        <w:t>).</w:t>
      </w:r>
      <w:r w:rsidR="00122FD2">
        <w:rPr>
          <w:rFonts w:cs="Arial"/>
          <w:sz w:val="24"/>
          <w:szCs w:val="24"/>
        </w:rPr>
        <w:t xml:space="preserve"> Se han incorporado un total de 11 documentos que incluyen exámenes resueltos de los cursos 2008-2009 a 2010-2011</w:t>
      </w:r>
      <w:r w:rsidR="00701023">
        <w:rPr>
          <w:rFonts w:cs="Arial"/>
          <w:sz w:val="24"/>
          <w:szCs w:val="24"/>
        </w:rPr>
        <w:t>, tanto de parciales como de convocatorias finales</w:t>
      </w:r>
      <w:r w:rsidR="00122FD2">
        <w:rPr>
          <w:rFonts w:cs="Arial"/>
          <w:sz w:val="24"/>
          <w:szCs w:val="24"/>
        </w:rPr>
        <w:t>.</w:t>
      </w:r>
      <w:r w:rsidR="00701023" w:rsidRPr="00701023">
        <w:rPr>
          <w:rFonts w:cs="Arial"/>
          <w:sz w:val="24"/>
          <w:szCs w:val="24"/>
        </w:rPr>
        <w:t xml:space="preserve"> </w:t>
      </w:r>
      <w:r w:rsidR="00EB1639">
        <w:rPr>
          <w:rFonts w:cs="Arial"/>
          <w:sz w:val="24"/>
          <w:szCs w:val="24"/>
        </w:rPr>
        <w:t>Además se incluye la relación de temas de la materia ordenados por parciales</w:t>
      </w:r>
      <w:r w:rsidR="00701023">
        <w:rPr>
          <w:rFonts w:cs="Arial"/>
          <w:sz w:val="24"/>
          <w:szCs w:val="24"/>
        </w:rPr>
        <w:t>.</w:t>
      </w:r>
    </w:p>
    <w:p w:rsidR="00CC1941" w:rsidRPr="00CC1941" w:rsidRDefault="00CC1941" w:rsidP="00014724">
      <w:pPr>
        <w:pStyle w:val="Prrafodelista"/>
        <w:autoSpaceDE w:val="0"/>
        <w:autoSpaceDN w:val="0"/>
        <w:adjustRightInd w:val="0"/>
        <w:spacing w:after="0" w:line="240" w:lineRule="auto"/>
        <w:ind w:left="0" w:firstLine="360"/>
        <w:jc w:val="both"/>
        <w:rPr>
          <w:rFonts w:cs="Arial"/>
          <w:sz w:val="24"/>
          <w:szCs w:val="24"/>
        </w:rPr>
      </w:pPr>
    </w:p>
    <w:tbl>
      <w:tblPr>
        <w:tblW w:w="0" w:type="auto"/>
        <w:tblInd w:w="360" w:type="dxa"/>
        <w:tblLook w:val="04A0"/>
      </w:tblPr>
      <w:tblGrid>
        <w:gridCol w:w="8360"/>
      </w:tblGrid>
      <w:tr w:rsidR="00014724" w:rsidRPr="00CC1941" w:rsidTr="00E541C4">
        <w:tc>
          <w:tcPr>
            <w:tcW w:w="8644" w:type="dxa"/>
            <w:shd w:val="clear" w:color="auto" w:fill="auto"/>
          </w:tcPr>
          <w:p w:rsidR="00014724" w:rsidRPr="00CC1941" w:rsidRDefault="00AF7C75" w:rsidP="00E541C4">
            <w:pPr>
              <w:pStyle w:val="Prrafodelista"/>
              <w:autoSpaceDE w:val="0"/>
              <w:autoSpaceDN w:val="0"/>
              <w:adjustRightInd w:val="0"/>
              <w:spacing w:after="0" w:line="240" w:lineRule="auto"/>
              <w:ind w:left="0"/>
              <w:jc w:val="center"/>
              <w:rPr>
                <w:rFonts w:cs="Arial"/>
                <w:sz w:val="24"/>
                <w:szCs w:val="24"/>
              </w:rPr>
            </w:pPr>
            <w:r>
              <w:rPr>
                <w:noProof/>
                <w:lang w:eastAsia="es-ES"/>
              </w:rPr>
              <w:lastRenderedPageBreak/>
              <w:pict>
                <v:shape id="_x0000_i1027" type="#_x0000_t75" style="width:276.75pt;height:242.9pt;visibility:visible">
                  <v:imagedata r:id="rId10" o:title="" croptop="13129f" cropbottom="6454f" cropleft="9795f" cropright="13713f"/>
                </v:shape>
              </w:pict>
            </w:r>
          </w:p>
        </w:tc>
      </w:tr>
      <w:tr w:rsidR="00014724" w:rsidRPr="00CC1941" w:rsidTr="00E541C4">
        <w:tc>
          <w:tcPr>
            <w:tcW w:w="8644" w:type="dxa"/>
            <w:shd w:val="clear" w:color="auto" w:fill="auto"/>
          </w:tcPr>
          <w:p w:rsidR="00014724" w:rsidRPr="00CC1941" w:rsidRDefault="00014724" w:rsidP="00E405B7">
            <w:pPr>
              <w:pStyle w:val="Prrafodelista"/>
              <w:autoSpaceDE w:val="0"/>
              <w:autoSpaceDN w:val="0"/>
              <w:adjustRightInd w:val="0"/>
              <w:spacing w:after="0" w:line="240" w:lineRule="auto"/>
              <w:ind w:left="0" w:firstLine="360"/>
              <w:jc w:val="center"/>
              <w:rPr>
                <w:rFonts w:cs="Arial"/>
                <w:i/>
                <w:sz w:val="18"/>
                <w:szCs w:val="16"/>
              </w:rPr>
            </w:pPr>
            <w:r w:rsidRPr="00CC1941">
              <w:rPr>
                <w:rFonts w:cs="Arial"/>
                <w:i/>
                <w:sz w:val="18"/>
                <w:szCs w:val="16"/>
              </w:rPr>
              <w:t>Fig 3. Organización de la asignatura Cálculo Infinitesimal.</w:t>
            </w:r>
          </w:p>
        </w:tc>
      </w:tr>
    </w:tbl>
    <w:p w:rsidR="00014724" w:rsidRPr="00CC1941" w:rsidRDefault="00014724" w:rsidP="00E405B7">
      <w:pPr>
        <w:pStyle w:val="Prrafodelista"/>
        <w:numPr>
          <w:ilvl w:val="0"/>
          <w:numId w:val="9"/>
        </w:numPr>
        <w:autoSpaceDE w:val="0"/>
        <w:autoSpaceDN w:val="0"/>
        <w:adjustRightInd w:val="0"/>
        <w:spacing w:before="120" w:after="120" w:line="240" w:lineRule="auto"/>
        <w:ind w:left="1775" w:hanging="357"/>
        <w:contextualSpacing w:val="0"/>
        <w:jc w:val="both"/>
        <w:rPr>
          <w:rFonts w:cs="Arial"/>
          <w:sz w:val="24"/>
          <w:szCs w:val="24"/>
          <w:u w:val="single"/>
        </w:rPr>
      </w:pPr>
      <w:r w:rsidRPr="00CC1941">
        <w:rPr>
          <w:rFonts w:cs="Arial"/>
          <w:sz w:val="24"/>
          <w:szCs w:val="24"/>
          <w:u w:val="single"/>
        </w:rPr>
        <w:t>Física</w:t>
      </w:r>
    </w:p>
    <w:p w:rsidR="00701023" w:rsidRPr="00CC1941" w:rsidRDefault="00014724" w:rsidP="00701023">
      <w:pPr>
        <w:pStyle w:val="Prrafodelista"/>
        <w:autoSpaceDE w:val="0"/>
        <w:autoSpaceDN w:val="0"/>
        <w:adjustRightInd w:val="0"/>
        <w:spacing w:before="120" w:after="120" w:line="240" w:lineRule="auto"/>
        <w:ind w:left="1418" w:firstLine="709"/>
        <w:jc w:val="both"/>
        <w:rPr>
          <w:rFonts w:cs="Arial"/>
          <w:sz w:val="24"/>
          <w:szCs w:val="24"/>
        </w:rPr>
      </w:pPr>
      <w:r w:rsidRPr="00CC1941">
        <w:rPr>
          <w:rFonts w:cs="Arial"/>
          <w:sz w:val="24"/>
          <w:szCs w:val="24"/>
        </w:rPr>
        <w:t xml:space="preserve">Material proporcionado por </w:t>
      </w:r>
      <w:r w:rsidR="00E405B7">
        <w:rPr>
          <w:rFonts w:cs="Arial"/>
          <w:sz w:val="24"/>
          <w:szCs w:val="24"/>
        </w:rPr>
        <w:t xml:space="preserve">los profesores </w:t>
      </w:r>
      <w:r w:rsidRPr="00CC1941">
        <w:rPr>
          <w:rFonts w:cs="Arial"/>
          <w:sz w:val="24"/>
          <w:szCs w:val="24"/>
        </w:rPr>
        <w:t>Ángel García Botella y Álvaro Sánchez de Medina Garrido, en formato papel y a través de su asignatura de Física para Ingenieros de Montes en el Moodle. Para la organización de la asignatura en la plataforma se contó con la colaboración de Álvaro Sánchez de Medina Garrido (figura 4).</w:t>
      </w:r>
      <w:r w:rsidR="00701023" w:rsidRPr="00701023">
        <w:rPr>
          <w:rFonts w:cs="Arial"/>
          <w:sz w:val="24"/>
          <w:szCs w:val="24"/>
        </w:rPr>
        <w:t xml:space="preserve"> </w:t>
      </w:r>
      <w:r w:rsidR="00701023">
        <w:rPr>
          <w:rFonts w:cs="Arial"/>
          <w:sz w:val="24"/>
          <w:szCs w:val="24"/>
        </w:rPr>
        <w:t xml:space="preserve">Se han incorporado un total de 10 documentos que incluyen exámenes resueltos de los cursos 2008-2009 a 2010-2011, tanto de parciales como de convocatorias finales. Además se incluye la estructura de temas de la materia ordenada por parciales. En el primer parcial, se incluye un documento dedicado a la teoría del movimiento plano del sólido y un total de 19 ejercicios propuestos estructurados en bloques: 5 de Vectores, 4 de Fluidos, 5 de Estática, 3 de Cinemática y 2 de Dinámica. Para el segundo parcial, se dispone de 4 documentos para los temas teóricos (Oscilaciones y ondas, Electromagnetismo, Óptica y Termodinámica) y un total de 11 ejercicios (7 de Oscilaciones, 3 de Electromagnetismo y 1 de Óptica). Como material complementario se </w:t>
      </w:r>
      <w:r w:rsidR="00940817">
        <w:rPr>
          <w:rFonts w:cs="Arial"/>
          <w:sz w:val="24"/>
          <w:szCs w:val="24"/>
        </w:rPr>
        <w:t>incorpora un programa de la asignatura y la bibliografía recomendada.</w:t>
      </w:r>
    </w:p>
    <w:p w:rsidR="00014724" w:rsidRPr="00CC1941" w:rsidRDefault="00014724" w:rsidP="00E405B7">
      <w:pPr>
        <w:pStyle w:val="Prrafodelista"/>
        <w:autoSpaceDE w:val="0"/>
        <w:autoSpaceDN w:val="0"/>
        <w:adjustRightInd w:val="0"/>
        <w:spacing w:before="120" w:after="120" w:line="240" w:lineRule="auto"/>
        <w:ind w:left="1418" w:firstLine="709"/>
        <w:jc w:val="both"/>
        <w:rPr>
          <w:rFonts w:cs="Arial"/>
          <w:sz w:val="24"/>
          <w:szCs w:val="24"/>
        </w:rPr>
      </w:pPr>
    </w:p>
    <w:p w:rsidR="00014724" w:rsidRPr="00CC1941" w:rsidRDefault="00014724" w:rsidP="00014724">
      <w:pPr>
        <w:pStyle w:val="Prrafodelista"/>
        <w:autoSpaceDE w:val="0"/>
        <w:autoSpaceDN w:val="0"/>
        <w:adjustRightInd w:val="0"/>
        <w:spacing w:after="0" w:line="240" w:lineRule="auto"/>
        <w:ind w:left="0" w:firstLine="360"/>
        <w:jc w:val="both"/>
        <w:rPr>
          <w:rFonts w:cs="Arial"/>
          <w:sz w:val="24"/>
          <w:szCs w:val="24"/>
        </w:rPr>
      </w:pPr>
    </w:p>
    <w:tbl>
      <w:tblPr>
        <w:tblW w:w="0" w:type="auto"/>
        <w:tblInd w:w="360" w:type="dxa"/>
        <w:tblLook w:val="04A0"/>
      </w:tblPr>
      <w:tblGrid>
        <w:gridCol w:w="8360"/>
      </w:tblGrid>
      <w:tr w:rsidR="00014724" w:rsidRPr="00CC1941" w:rsidTr="00E541C4">
        <w:tc>
          <w:tcPr>
            <w:tcW w:w="8360" w:type="dxa"/>
            <w:shd w:val="clear" w:color="auto" w:fill="auto"/>
          </w:tcPr>
          <w:p w:rsidR="00014724" w:rsidRPr="00CC1941" w:rsidRDefault="00AF7C75" w:rsidP="00E541C4">
            <w:pPr>
              <w:pStyle w:val="Prrafodelista"/>
              <w:autoSpaceDE w:val="0"/>
              <w:autoSpaceDN w:val="0"/>
              <w:adjustRightInd w:val="0"/>
              <w:spacing w:after="0" w:line="240" w:lineRule="auto"/>
              <w:ind w:left="0"/>
              <w:jc w:val="center"/>
              <w:rPr>
                <w:rFonts w:cs="Arial"/>
                <w:sz w:val="24"/>
                <w:szCs w:val="24"/>
              </w:rPr>
            </w:pPr>
            <w:r w:rsidRPr="002820F2">
              <w:rPr>
                <w:rFonts w:cs="Arial"/>
                <w:sz w:val="24"/>
                <w:szCs w:val="24"/>
              </w:rPr>
              <w:lastRenderedPageBreak/>
              <w:pict>
                <v:shape id="_x0000_i1028" type="#_x0000_t75" style="width:356.85pt;height:304.9pt">
                  <v:imagedata r:id="rId11" o:title="" croptop="14390f" cropbottom="3700f" cropleft="9665f" cropright="11301f"/>
                </v:shape>
              </w:pict>
            </w:r>
          </w:p>
        </w:tc>
      </w:tr>
      <w:tr w:rsidR="00014724" w:rsidRPr="00CC1941" w:rsidTr="00E541C4">
        <w:tc>
          <w:tcPr>
            <w:tcW w:w="8360" w:type="dxa"/>
            <w:shd w:val="clear" w:color="auto" w:fill="auto"/>
          </w:tcPr>
          <w:p w:rsidR="00014724" w:rsidRPr="00CC1941" w:rsidRDefault="00014724" w:rsidP="00E405B7">
            <w:pPr>
              <w:pStyle w:val="Prrafodelista"/>
              <w:autoSpaceDE w:val="0"/>
              <w:autoSpaceDN w:val="0"/>
              <w:adjustRightInd w:val="0"/>
              <w:spacing w:after="0" w:line="240" w:lineRule="auto"/>
              <w:ind w:left="0" w:firstLine="360"/>
              <w:jc w:val="center"/>
              <w:rPr>
                <w:rFonts w:cs="Arial"/>
                <w:i/>
                <w:sz w:val="18"/>
                <w:szCs w:val="16"/>
              </w:rPr>
            </w:pPr>
            <w:r w:rsidRPr="00CC1941">
              <w:rPr>
                <w:rFonts w:cs="Arial"/>
                <w:i/>
                <w:sz w:val="18"/>
                <w:szCs w:val="16"/>
              </w:rPr>
              <w:t>Fig 4. Organización de la asignatura Física.</w:t>
            </w:r>
          </w:p>
        </w:tc>
      </w:tr>
    </w:tbl>
    <w:p w:rsidR="00014724" w:rsidRPr="00CC1941" w:rsidRDefault="00014724" w:rsidP="00014724">
      <w:pPr>
        <w:pStyle w:val="Prrafodelista"/>
        <w:autoSpaceDE w:val="0"/>
        <w:autoSpaceDN w:val="0"/>
        <w:adjustRightInd w:val="0"/>
        <w:spacing w:after="0" w:line="240" w:lineRule="auto"/>
        <w:ind w:left="0" w:firstLine="360"/>
        <w:jc w:val="both"/>
        <w:rPr>
          <w:rFonts w:cs="Arial"/>
          <w:sz w:val="24"/>
          <w:szCs w:val="24"/>
        </w:rPr>
      </w:pPr>
    </w:p>
    <w:p w:rsidR="00014724" w:rsidRPr="00CC1941" w:rsidRDefault="00014724" w:rsidP="00E405B7">
      <w:pPr>
        <w:pStyle w:val="Prrafodelista"/>
        <w:numPr>
          <w:ilvl w:val="0"/>
          <w:numId w:val="9"/>
        </w:numPr>
        <w:autoSpaceDE w:val="0"/>
        <w:autoSpaceDN w:val="0"/>
        <w:adjustRightInd w:val="0"/>
        <w:spacing w:before="120" w:after="120" w:line="240" w:lineRule="auto"/>
        <w:ind w:left="1775" w:hanging="357"/>
        <w:contextualSpacing w:val="0"/>
        <w:jc w:val="both"/>
        <w:rPr>
          <w:rFonts w:cs="Arial"/>
          <w:sz w:val="24"/>
          <w:szCs w:val="24"/>
          <w:u w:val="single"/>
        </w:rPr>
      </w:pPr>
      <w:r w:rsidRPr="00CC1941">
        <w:rPr>
          <w:rFonts w:cs="Arial"/>
          <w:sz w:val="24"/>
          <w:szCs w:val="24"/>
          <w:u w:val="single"/>
        </w:rPr>
        <w:t>Mecánica y Mecanismos</w:t>
      </w:r>
    </w:p>
    <w:p w:rsidR="00014724" w:rsidRDefault="00014724" w:rsidP="00FA4BAD">
      <w:pPr>
        <w:pStyle w:val="Prrafodelista"/>
        <w:autoSpaceDE w:val="0"/>
        <w:autoSpaceDN w:val="0"/>
        <w:adjustRightInd w:val="0"/>
        <w:spacing w:before="120" w:after="120" w:line="240" w:lineRule="auto"/>
        <w:ind w:left="1418" w:firstLine="709"/>
        <w:jc w:val="both"/>
        <w:rPr>
          <w:rFonts w:cs="Arial"/>
          <w:sz w:val="24"/>
          <w:szCs w:val="24"/>
        </w:rPr>
      </w:pPr>
      <w:r w:rsidRPr="00CC1941">
        <w:rPr>
          <w:rFonts w:cs="Arial"/>
          <w:sz w:val="24"/>
          <w:szCs w:val="24"/>
        </w:rPr>
        <w:t>Material proporcionado por los profesores Mª Ángeles Grande Ortiz y Gonzalo Tévar Sanz, tanto en formato papel como en formato digital (figura 5).</w:t>
      </w:r>
      <w:r w:rsidR="00FA4BAD">
        <w:rPr>
          <w:rFonts w:cs="Arial"/>
          <w:sz w:val="24"/>
          <w:szCs w:val="24"/>
        </w:rPr>
        <w:t xml:space="preserve"> Los materiales incluyen 72 enunciados de exámenes, tanto parciales como finales, de los cursos comprendidos entre el 2004-2005 y 2011-2012 ambos incluidos.</w:t>
      </w:r>
      <w:r w:rsidR="00FA4BAD" w:rsidRPr="00FA4BAD">
        <w:rPr>
          <w:rFonts w:cs="Arial"/>
          <w:sz w:val="24"/>
          <w:szCs w:val="24"/>
        </w:rPr>
        <w:t xml:space="preserve"> </w:t>
      </w:r>
      <w:r w:rsidR="00FA4BAD">
        <w:rPr>
          <w:rFonts w:cs="Arial"/>
          <w:sz w:val="24"/>
          <w:szCs w:val="24"/>
        </w:rPr>
        <w:t xml:space="preserve">Como en el resto de asignaturas, se incluye la estructura de temas de la materia ordenada por parciales. Para el primer parcial (Cinemática): 3 documentos dedicados a los conceptos teóricos (Cinemática del movimiento plano, </w:t>
      </w:r>
      <w:r w:rsidR="00FA4BAD" w:rsidRPr="00FA4BAD">
        <w:rPr>
          <w:rFonts w:cs="Arial"/>
          <w:sz w:val="24"/>
          <w:szCs w:val="24"/>
        </w:rPr>
        <w:t xml:space="preserve">Cinemática de pares superiores </w:t>
      </w:r>
      <w:r w:rsidR="00FA4BAD">
        <w:rPr>
          <w:rFonts w:cs="Arial"/>
          <w:sz w:val="24"/>
          <w:szCs w:val="24"/>
        </w:rPr>
        <w:t xml:space="preserve">y </w:t>
      </w:r>
      <w:r w:rsidR="00FA4BAD" w:rsidRPr="00FA4BAD">
        <w:rPr>
          <w:rFonts w:cs="Arial"/>
          <w:sz w:val="24"/>
          <w:szCs w:val="24"/>
        </w:rPr>
        <w:t>Mecanismos I</w:t>
      </w:r>
      <w:r w:rsidR="00FA4BAD">
        <w:rPr>
          <w:rFonts w:cs="Arial"/>
          <w:sz w:val="24"/>
          <w:szCs w:val="24"/>
        </w:rPr>
        <w:t>), uno de enunciados de cuestiones de aplicación de estos conceptos</w:t>
      </w:r>
      <w:r w:rsidR="00061D5C">
        <w:rPr>
          <w:rFonts w:cs="Arial"/>
          <w:sz w:val="24"/>
          <w:szCs w:val="24"/>
        </w:rPr>
        <w:t xml:space="preserve">, </w:t>
      </w:r>
      <w:r w:rsidR="00FA4BAD">
        <w:rPr>
          <w:rFonts w:cs="Arial"/>
          <w:sz w:val="24"/>
          <w:szCs w:val="24"/>
        </w:rPr>
        <w:t>dos más con cuestiones y problemas</w:t>
      </w:r>
      <w:r w:rsidR="00061D5C">
        <w:rPr>
          <w:rFonts w:cs="Arial"/>
          <w:sz w:val="24"/>
          <w:szCs w:val="24"/>
        </w:rPr>
        <w:t xml:space="preserve"> resueltos y un video para explicar las leyes de Grasshof. Además se incluye un enlace a una web sobre mecanismos básicos como material complementario.</w:t>
      </w:r>
      <w:r w:rsidR="0069253B">
        <w:rPr>
          <w:rFonts w:cs="Arial"/>
          <w:sz w:val="24"/>
          <w:szCs w:val="24"/>
        </w:rPr>
        <w:t xml:space="preserve"> Respecto al segundo parcial (Dinámica), se ha incorporado un documento con los conceptos teóricos, otro con cuestiones de aplicación de los conceptos y, como material complementario, el enlace al curso interactivo de Física de Ángel Franco. En el apartado dedicado al tercer parcial (Estática) se incluye un documento con la teoría, cuatro problemas de armaduras, un documento con cuestiones de aplicación de los conceptos y un documento resumen de Equilibrio de hilos obtenido del OCW-UPM.</w:t>
      </w:r>
    </w:p>
    <w:p w:rsidR="0069253B" w:rsidRPr="00CC1941" w:rsidRDefault="0069253B" w:rsidP="0069253B">
      <w:pPr>
        <w:pStyle w:val="Prrafodelista"/>
        <w:autoSpaceDE w:val="0"/>
        <w:autoSpaceDN w:val="0"/>
        <w:adjustRightInd w:val="0"/>
        <w:spacing w:before="120" w:after="120" w:line="240" w:lineRule="auto"/>
        <w:ind w:left="1418"/>
        <w:jc w:val="both"/>
        <w:rPr>
          <w:rFonts w:cs="Arial"/>
          <w:sz w:val="24"/>
          <w:szCs w:val="24"/>
        </w:rPr>
      </w:pPr>
      <w:r>
        <w:rPr>
          <w:rFonts w:cs="Arial"/>
          <w:sz w:val="24"/>
          <w:szCs w:val="24"/>
        </w:rPr>
        <w:lastRenderedPageBreak/>
        <w:t>Como material complementario se incorpora la bibliografía recomendada.</w:t>
      </w:r>
    </w:p>
    <w:p w:rsidR="00014724" w:rsidRPr="00CC1941" w:rsidRDefault="00014724" w:rsidP="00014724">
      <w:pPr>
        <w:pStyle w:val="Prrafodelista"/>
        <w:autoSpaceDE w:val="0"/>
        <w:autoSpaceDN w:val="0"/>
        <w:adjustRightInd w:val="0"/>
        <w:spacing w:after="0" w:line="240" w:lineRule="auto"/>
        <w:ind w:left="0" w:firstLine="360"/>
        <w:jc w:val="both"/>
        <w:rPr>
          <w:rFonts w:cs="Arial"/>
          <w:sz w:val="24"/>
          <w:szCs w:val="24"/>
        </w:rPr>
      </w:pPr>
    </w:p>
    <w:tbl>
      <w:tblPr>
        <w:tblW w:w="0" w:type="auto"/>
        <w:tblInd w:w="360" w:type="dxa"/>
        <w:tblLook w:val="04A0"/>
      </w:tblPr>
      <w:tblGrid>
        <w:gridCol w:w="8360"/>
      </w:tblGrid>
      <w:tr w:rsidR="00014724" w:rsidRPr="00CC1941" w:rsidTr="00E541C4">
        <w:trPr>
          <w:trHeight w:val="4954"/>
        </w:trPr>
        <w:tc>
          <w:tcPr>
            <w:tcW w:w="8360" w:type="dxa"/>
            <w:shd w:val="clear" w:color="auto" w:fill="auto"/>
          </w:tcPr>
          <w:p w:rsidR="00014724" w:rsidRPr="00CC1941" w:rsidRDefault="00AF7C75" w:rsidP="00E541C4">
            <w:pPr>
              <w:pStyle w:val="Prrafodelista"/>
              <w:autoSpaceDE w:val="0"/>
              <w:autoSpaceDN w:val="0"/>
              <w:adjustRightInd w:val="0"/>
              <w:spacing w:after="0" w:line="240" w:lineRule="auto"/>
              <w:ind w:left="0"/>
              <w:jc w:val="center"/>
              <w:rPr>
                <w:rFonts w:cs="Arial"/>
                <w:sz w:val="24"/>
                <w:szCs w:val="24"/>
              </w:rPr>
            </w:pPr>
            <w:r>
              <w:rPr>
                <w:noProof/>
                <w:lang w:eastAsia="es-ES"/>
              </w:rPr>
              <w:pict>
                <v:shape id="_x0000_i1029" type="#_x0000_t75" style="width:272.35pt;height:306.15pt">
                  <v:imagedata r:id="rId12" o:title="" croptop="13667f" cropbottom="3187f" cropleft="8276f" cropright="22417f"/>
                </v:shape>
              </w:pict>
            </w:r>
            <w:r>
              <w:rPr>
                <w:noProof/>
                <w:lang w:eastAsia="es-ES"/>
              </w:rPr>
              <w:pict>
                <v:shape id="_x0000_i1030" type="#_x0000_t75" style="width:184.05pt;height:242.9pt">
                  <v:imagedata r:id="rId13" o:title="" croptop="15403f" cropbottom="5583f" cropleft="8973f" cropright="29364f"/>
                </v:shape>
              </w:pict>
            </w:r>
          </w:p>
        </w:tc>
      </w:tr>
      <w:tr w:rsidR="00014724" w:rsidRPr="00CC1941" w:rsidTr="00E541C4">
        <w:tc>
          <w:tcPr>
            <w:tcW w:w="8360" w:type="dxa"/>
            <w:shd w:val="clear" w:color="auto" w:fill="auto"/>
          </w:tcPr>
          <w:p w:rsidR="00014724" w:rsidRPr="00CC1941" w:rsidRDefault="00014724" w:rsidP="00E405B7">
            <w:pPr>
              <w:pStyle w:val="Prrafodelista"/>
              <w:autoSpaceDE w:val="0"/>
              <w:autoSpaceDN w:val="0"/>
              <w:adjustRightInd w:val="0"/>
              <w:spacing w:after="0" w:line="240" w:lineRule="auto"/>
              <w:ind w:left="0" w:firstLine="360"/>
              <w:jc w:val="center"/>
              <w:rPr>
                <w:rFonts w:cs="Arial"/>
                <w:i/>
                <w:sz w:val="18"/>
                <w:szCs w:val="16"/>
              </w:rPr>
            </w:pPr>
            <w:r w:rsidRPr="00CC1941">
              <w:rPr>
                <w:rFonts w:cs="Arial"/>
                <w:i/>
                <w:sz w:val="18"/>
                <w:szCs w:val="16"/>
              </w:rPr>
              <w:t>Fig 5. Organización de la asignatura Mecánica y Mecanismos.</w:t>
            </w:r>
          </w:p>
        </w:tc>
      </w:tr>
    </w:tbl>
    <w:p w:rsidR="00014724" w:rsidRPr="00CC1941" w:rsidRDefault="00014724" w:rsidP="00014724">
      <w:pPr>
        <w:pStyle w:val="Prrafodelista"/>
        <w:autoSpaceDE w:val="0"/>
        <w:autoSpaceDN w:val="0"/>
        <w:adjustRightInd w:val="0"/>
        <w:spacing w:after="0" w:line="240" w:lineRule="auto"/>
        <w:ind w:left="0" w:firstLine="360"/>
        <w:jc w:val="both"/>
        <w:rPr>
          <w:rFonts w:cs="Arial"/>
          <w:sz w:val="24"/>
          <w:szCs w:val="24"/>
        </w:rPr>
      </w:pPr>
    </w:p>
    <w:p w:rsidR="00014724" w:rsidRPr="00CC1941" w:rsidRDefault="00014724" w:rsidP="00014724">
      <w:pPr>
        <w:pStyle w:val="Prrafodelista"/>
        <w:autoSpaceDE w:val="0"/>
        <w:autoSpaceDN w:val="0"/>
        <w:adjustRightInd w:val="0"/>
        <w:spacing w:after="0" w:line="240" w:lineRule="auto"/>
        <w:ind w:left="0" w:firstLine="360"/>
        <w:jc w:val="both"/>
        <w:rPr>
          <w:rFonts w:cs="Arial"/>
          <w:sz w:val="24"/>
          <w:szCs w:val="24"/>
        </w:rPr>
      </w:pPr>
      <w:r w:rsidRPr="00CC1941">
        <w:rPr>
          <w:rFonts w:cs="Arial"/>
          <w:sz w:val="24"/>
          <w:szCs w:val="24"/>
        </w:rPr>
        <w:br w:type="page"/>
      </w:r>
    </w:p>
    <w:p w:rsidR="00014724" w:rsidRPr="00CC1941" w:rsidRDefault="00014724" w:rsidP="00E405B7">
      <w:pPr>
        <w:pStyle w:val="Prrafodelista"/>
        <w:numPr>
          <w:ilvl w:val="0"/>
          <w:numId w:val="9"/>
        </w:numPr>
        <w:autoSpaceDE w:val="0"/>
        <w:autoSpaceDN w:val="0"/>
        <w:adjustRightInd w:val="0"/>
        <w:spacing w:before="120" w:after="120" w:line="240" w:lineRule="auto"/>
        <w:ind w:left="1775" w:hanging="357"/>
        <w:contextualSpacing w:val="0"/>
        <w:jc w:val="both"/>
        <w:rPr>
          <w:rFonts w:cs="Arial"/>
          <w:sz w:val="24"/>
          <w:szCs w:val="24"/>
          <w:u w:val="single"/>
        </w:rPr>
      </w:pPr>
      <w:r w:rsidRPr="00CC1941">
        <w:rPr>
          <w:rFonts w:cs="Arial"/>
          <w:sz w:val="24"/>
          <w:szCs w:val="24"/>
          <w:u w:val="single"/>
        </w:rPr>
        <w:t>Estadística Aplicada</w:t>
      </w:r>
    </w:p>
    <w:p w:rsidR="00211B6A" w:rsidRDefault="00014724" w:rsidP="00E157F2">
      <w:pPr>
        <w:pStyle w:val="Prrafodelista"/>
        <w:autoSpaceDE w:val="0"/>
        <w:autoSpaceDN w:val="0"/>
        <w:adjustRightInd w:val="0"/>
        <w:spacing w:before="120" w:after="120" w:line="240" w:lineRule="auto"/>
        <w:ind w:left="1418" w:firstLine="709"/>
        <w:jc w:val="both"/>
        <w:rPr>
          <w:rFonts w:cs="Arial"/>
          <w:sz w:val="24"/>
          <w:szCs w:val="24"/>
        </w:rPr>
      </w:pPr>
      <w:r w:rsidRPr="00CC1941">
        <w:rPr>
          <w:rFonts w:cs="Arial"/>
          <w:sz w:val="24"/>
          <w:szCs w:val="24"/>
        </w:rPr>
        <w:t>Material proporcionado por las profesoras Esperanza Ayuga Téllez, Concepción González García y Susana Martín Fernández (figura 6).</w:t>
      </w:r>
      <w:r w:rsidR="00E157F2">
        <w:rPr>
          <w:rFonts w:cs="Arial"/>
          <w:sz w:val="24"/>
          <w:szCs w:val="24"/>
        </w:rPr>
        <w:t xml:space="preserve"> Los materiales incluyen 25 enunciados de exámenes, tanto parciales como finales, de los cursos comprendidos entre el 2003-2004 y 2011-2012 ambos incluidos. Cinco de ellos aparecen resueltos. En el apartado dedicado al primer parcial (Cálculo de probabilidades y modelos de distribución) se incluyen: 4 documentos con los conceptos teóricos, tres con problemas y enunciados de exámenes y un test de autoevaluación. Para el segundo parcial, se dispone de 5 documentos teóricos (Vectores aleatorios, </w:t>
      </w:r>
      <w:r w:rsidR="00E157F2" w:rsidRPr="00E157F2">
        <w:rPr>
          <w:rFonts w:cs="Arial"/>
          <w:sz w:val="24"/>
          <w:szCs w:val="24"/>
        </w:rPr>
        <w:t xml:space="preserve">Distribución normal y asociadas a la normal </w:t>
      </w:r>
      <w:r w:rsidR="00E157F2">
        <w:rPr>
          <w:rFonts w:cs="Arial"/>
          <w:sz w:val="24"/>
          <w:szCs w:val="24"/>
        </w:rPr>
        <w:t>y Teoría de muestras) y dos dedicados a problemas. En cuanto al tercer parcial</w:t>
      </w:r>
      <w:r w:rsidR="00211B6A">
        <w:rPr>
          <w:rFonts w:cs="Arial"/>
          <w:sz w:val="24"/>
          <w:szCs w:val="24"/>
        </w:rPr>
        <w:t>, los conceptos teóricos aparecen reflejados en 9 documentos</w:t>
      </w:r>
      <w:r w:rsidR="00E157F2">
        <w:rPr>
          <w:rFonts w:cs="Arial"/>
          <w:sz w:val="24"/>
          <w:szCs w:val="24"/>
        </w:rPr>
        <w:t xml:space="preserve"> (</w:t>
      </w:r>
      <w:r w:rsidR="00E157F2" w:rsidRPr="00E157F2">
        <w:rPr>
          <w:rFonts w:cs="Arial"/>
          <w:sz w:val="24"/>
          <w:szCs w:val="24"/>
        </w:rPr>
        <w:t>Inferencia estadística</w:t>
      </w:r>
      <w:r w:rsidR="00E157F2">
        <w:rPr>
          <w:rFonts w:cs="Arial"/>
          <w:sz w:val="24"/>
          <w:szCs w:val="24"/>
        </w:rPr>
        <w:t>,</w:t>
      </w:r>
      <w:r w:rsidR="00E157F2" w:rsidRPr="00E157F2">
        <w:rPr>
          <w:rFonts w:cs="Arial"/>
          <w:sz w:val="24"/>
          <w:szCs w:val="24"/>
        </w:rPr>
        <w:t xml:space="preserve"> Contrastes de hipótesis</w:t>
      </w:r>
      <w:r w:rsidR="00E157F2">
        <w:rPr>
          <w:rFonts w:cs="Arial"/>
          <w:sz w:val="24"/>
          <w:szCs w:val="24"/>
        </w:rPr>
        <w:t>,</w:t>
      </w:r>
      <w:r w:rsidR="00E157F2" w:rsidRPr="00E157F2">
        <w:rPr>
          <w:rFonts w:cs="Arial"/>
          <w:sz w:val="24"/>
          <w:szCs w:val="24"/>
        </w:rPr>
        <w:t xml:space="preserve"> Teoría de</w:t>
      </w:r>
      <w:r w:rsidR="00E157F2">
        <w:rPr>
          <w:rFonts w:cs="Arial"/>
          <w:sz w:val="24"/>
          <w:szCs w:val="24"/>
        </w:rPr>
        <w:t xml:space="preserve"> obtención de regiones críticas, </w:t>
      </w:r>
      <w:r w:rsidR="00E157F2" w:rsidRPr="00E157F2">
        <w:rPr>
          <w:rFonts w:cs="Arial"/>
          <w:sz w:val="24"/>
          <w:szCs w:val="24"/>
        </w:rPr>
        <w:t>Formulación estadística y aplica</w:t>
      </w:r>
      <w:r w:rsidR="00E157F2">
        <w:rPr>
          <w:rFonts w:cs="Arial"/>
          <w:sz w:val="24"/>
          <w:szCs w:val="24"/>
        </w:rPr>
        <w:t xml:space="preserve">ciones de la Toma de decisiones, </w:t>
      </w:r>
      <w:r w:rsidR="00E157F2" w:rsidRPr="00E157F2">
        <w:rPr>
          <w:rFonts w:cs="Arial"/>
          <w:sz w:val="24"/>
          <w:szCs w:val="24"/>
        </w:rPr>
        <w:t>P</w:t>
      </w:r>
      <w:r w:rsidR="00E157F2">
        <w:rPr>
          <w:rFonts w:cs="Arial"/>
          <w:sz w:val="24"/>
          <w:szCs w:val="24"/>
        </w:rPr>
        <w:t xml:space="preserve">referencia y toma de decisiones, </w:t>
      </w:r>
      <w:r w:rsidR="00E157F2" w:rsidRPr="00E157F2">
        <w:rPr>
          <w:rFonts w:cs="Arial"/>
          <w:sz w:val="24"/>
          <w:szCs w:val="24"/>
        </w:rPr>
        <w:t>Contraste de hipótesis</w:t>
      </w:r>
      <w:r w:rsidR="00E157F2">
        <w:rPr>
          <w:rFonts w:cs="Arial"/>
          <w:sz w:val="24"/>
          <w:szCs w:val="24"/>
        </w:rPr>
        <w:t xml:space="preserve">, Estimación puntual, </w:t>
      </w:r>
      <w:r w:rsidR="00E157F2" w:rsidRPr="00E157F2">
        <w:rPr>
          <w:rFonts w:cs="Arial"/>
          <w:sz w:val="24"/>
          <w:szCs w:val="24"/>
        </w:rPr>
        <w:t xml:space="preserve">Modelos lineales </w:t>
      </w:r>
      <w:r w:rsidR="00211B6A">
        <w:rPr>
          <w:rFonts w:cs="Arial"/>
          <w:sz w:val="24"/>
          <w:szCs w:val="24"/>
        </w:rPr>
        <w:t xml:space="preserve">y </w:t>
      </w:r>
      <w:r w:rsidR="00E157F2" w:rsidRPr="00E157F2">
        <w:rPr>
          <w:rFonts w:cs="Arial"/>
          <w:sz w:val="24"/>
          <w:szCs w:val="24"/>
        </w:rPr>
        <w:t>Contrastes no paramétricos.</w:t>
      </w:r>
      <w:r w:rsidR="00211B6A">
        <w:rPr>
          <w:rFonts w:cs="Arial"/>
          <w:sz w:val="24"/>
          <w:szCs w:val="24"/>
        </w:rPr>
        <w:t>) y un total de 11 de problemas y ejemplos. En el cuarto parcial, dedicado a las Técnicas de muestreo, se han incluido 8 documentos para la teoría y 8 problemas y sus soluciones (además de tablas con estimadores básicos de muestreo, cálculo de errores, cálculo de tamaños de muestra y números aleatorios).</w:t>
      </w:r>
    </w:p>
    <w:p w:rsidR="00014724" w:rsidRPr="00CC1941" w:rsidRDefault="00211B6A" w:rsidP="00211B6A">
      <w:pPr>
        <w:pStyle w:val="Prrafodelista"/>
        <w:autoSpaceDE w:val="0"/>
        <w:autoSpaceDN w:val="0"/>
        <w:adjustRightInd w:val="0"/>
        <w:spacing w:before="120" w:after="120" w:line="240" w:lineRule="auto"/>
        <w:ind w:left="1418"/>
        <w:jc w:val="both"/>
        <w:rPr>
          <w:rFonts w:cs="Arial"/>
          <w:sz w:val="24"/>
          <w:szCs w:val="24"/>
        </w:rPr>
      </w:pPr>
      <w:r>
        <w:rPr>
          <w:rFonts w:cs="Arial"/>
          <w:sz w:val="24"/>
          <w:szCs w:val="24"/>
        </w:rPr>
        <w:t>Como material complementario se incorpora la bibliografía recomendada y dos cuestionarios de autoevaluación.</w:t>
      </w:r>
    </w:p>
    <w:tbl>
      <w:tblPr>
        <w:tblW w:w="0" w:type="auto"/>
        <w:tblInd w:w="360" w:type="dxa"/>
        <w:tblLook w:val="04A0"/>
      </w:tblPr>
      <w:tblGrid>
        <w:gridCol w:w="8360"/>
      </w:tblGrid>
      <w:tr w:rsidR="00014724" w:rsidRPr="00CC1941" w:rsidTr="00E541C4">
        <w:trPr>
          <w:trHeight w:val="4954"/>
        </w:trPr>
        <w:tc>
          <w:tcPr>
            <w:tcW w:w="8360" w:type="dxa"/>
            <w:shd w:val="clear" w:color="auto" w:fill="auto"/>
          </w:tcPr>
          <w:p w:rsidR="00014724" w:rsidRPr="00CC1941" w:rsidRDefault="00AF7C75" w:rsidP="00E541C4">
            <w:pPr>
              <w:pStyle w:val="Prrafodelista"/>
              <w:autoSpaceDE w:val="0"/>
              <w:autoSpaceDN w:val="0"/>
              <w:adjustRightInd w:val="0"/>
              <w:spacing w:after="0" w:line="240" w:lineRule="auto"/>
              <w:ind w:left="0"/>
              <w:jc w:val="center"/>
              <w:rPr>
                <w:rFonts w:cs="Arial"/>
                <w:sz w:val="24"/>
                <w:szCs w:val="24"/>
              </w:rPr>
            </w:pPr>
            <w:r w:rsidRPr="002820F2">
              <w:rPr>
                <w:rFonts w:cs="Arial"/>
                <w:sz w:val="24"/>
                <w:szCs w:val="24"/>
              </w:rPr>
              <w:lastRenderedPageBreak/>
              <w:pict>
                <v:shape id="_x0000_i1031" type="#_x0000_t75" style="width:404.45pt;height:372.5pt">
                  <v:imagedata r:id="rId14" o:title="" croptop="11352f" cropbottom="2967f" cropleft="9665f" cropright="11301f"/>
                </v:shape>
              </w:pict>
            </w:r>
          </w:p>
        </w:tc>
      </w:tr>
      <w:tr w:rsidR="00014724" w:rsidRPr="00CC1941" w:rsidTr="00E541C4">
        <w:tc>
          <w:tcPr>
            <w:tcW w:w="8360" w:type="dxa"/>
            <w:shd w:val="clear" w:color="auto" w:fill="auto"/>
          </w:tcPr>
          <w:p w:rsidR="00014724" w:rsidRPr="00CC1941" w:rsidRDefault="00014724" w:rsidP="00E405B7">
            <w:pPr>
              <w:pStyle w:val="Prrafodelista"/>
              <w:autoSpaceDE w:val="0"/>
              <w:autoSpaceDN w:val="0"/>
              <w:adjustRightInd w:val="0"/>
              <w:spacing w:after="0" w:line="240" w:lineRule="auto"/>
              <w:ind w:left="0" w:firstLine="360"/>
              <w:jc w:val="center"/>
              <w:rPr>
                <w:rFonts w:cs="Arial"/>
                <w:i/>
                <w:sz w:val="18"/>
                <w:szCs w:val="16"/>
              </w:rPr>
            </w:pPr>
            <w:r w:rsidRPr="00CC1941">
              <w:rPr>
                <w:rFonts w:cs="Arial"/>
                <w:i/>
                <w:sz w:val="18"/>
                <w:szCs w:val="16"/>
              </w:rPr>
              <w:t>Fig 6. Organización de la asignatura Estadística Aplicada.</w:t>
            </w:r>
          </w:p>
        </w:tc>
      </w:tr>
    </w:tbl>
    <w:p w:rsidR="00DA027A" w:rsidRPr="00CC1941" w:rsidRDefault="00DA027A" w:rsidP="00014724">
      <w:pPr>
        <w:pStyle w:val="Prrafodelista"/>
        <w:autoSpaceDE w:val="0"/>
        <w:autoSpaceDN w:val="0"/>
        <w:adjustRightInd w:val="0"/>
        <w:spacing w:after="0" w:line="240" w:lineRule="auto"/>
        <w:ind w:left="0"/>
        <w:rPr>
          <w:rFonts w:cs="Arial"/>
          <w:sz w:val="24"/>
          <w:szCs w:val="24"/>
        </w:rPr>
      </w:pPr>
    </w:p>
    <w:p w:rsidR="002A1EAA" w:rsidRPr="00CC1941" w:rsidRDefault="002A1EAA" w:rsidP="00E405B7">
      <w:pPr>
        <w:pStyle w:val="Prrafodelista"/>
        <w:numPr>
          <w:ilvl w:val="1"/>
          <w:numId w:val="1"/>
        </w:numPr>
        <w:autoSpaceDE w:val="0"/>
        <w:autoSpaceDN w:val="0"/>
        <w:adjustRightInd w:val="0"/>
        <w:spacing w:before="120" w:after="120" w:line="240" w:lineRule="auto"/>
        <w:ind w:left="1418" w:hanging="709"/>
        <w:contextualSpacing w:val="0"/>
        <w:rPr>
          <w:rFonts w:cs="Arial"/>
          <w:b/>
          <w:sz w:val="24"/>
          <w:szCs w:val="24"/>
        </w:rPr>
      </w:pPr>
      <w:r w:rsidRPr="00CC1941">
        <w:rPr>
          <w:rFonts w:cs="Arial"/>
          <w:b/>
          <w:sz w:val="24"/>
          <w:szCs w:val="24"/>
        </w:rPr>
        <w:t>Difusión de la plataforma entre los usuarios potenciales</w:t>
      </w:r>
      <w:r w:rsidRPr="00CC1941">
        <w:rPr>
          <w:rFonts w:cs="Arial"/>
          <w:sz w:val="24"/>
          <w:szCs w:val="24"/>
        </w:rPr>
        <w:t>.</w:t>
      </w:r>
    </w:p>
    <w:p w:rsidR="00E405B7" w:rsidRDefault="00DA027A" w:rsidP="00E405B7">
      <w:pPr>
        <w:pStyle w:val="Prrafodelista"/>
        <w:autoSpaceDE w:val="0"/>
        <w:autoSpaceDN w:val="0"/>
        <w:adjustRightInd w:val="0"/>
        <w:spacing w:before="120" w:after="120" w:line="240" w:lineRule="auto"/>
        <w:ind w:left="709" w:firstLine="709"/>
        <w:contextualSpacing w:val="0"/>
        <w:jc w:val="both"/>
        <w:rPr>
          <w:rFonts w:cs="Arial"/>
          <w:sz w:val="24"/>
          <w:szCs w:val="24"/>
        </w:rPr>
      </w:pPr>
      <w:r w:rsidRPr="00CC1941">
        <w:rPr>
          <w:rFonts w:cs="Arial"/>
          <w:sz w:val="24"/>
          <w:szCs w:val="24"/>
        </w:rPr>
        <w:t xml:space="preserve">Una fase fundamental del proyecto ha sido la difusión de estos materiales a través de distintos medios, para darlos a conocer entre el alumnado y </w:t>
      </w:r>
      <w:r w:rsidR="0021567B">
        <w:rPr>
          <w:rFonts w:cs="Arial"/>
          <w:sz w:val="24"/>
          <w:szCs w:val="24"/>
        </w:rPr>
        <w:t xml:space="preserve">el </w:t>
      </w:r>
      <w:r w:rsidRPr="00CC1941">
        <w:rPr>
          <w:rFonts w:cs="Arial"/>
          <w:sz w:val="24"/>
          <w:szCs w:val="24"/>
        </w:rPr>
        <w:t>profesorado.</w:t>
      </w:r>
      <w:r w:rsidR="00E405B7">
        <w:rPr>
          <w:rFonts w:cs="Arial"/>
          <w:sz w:val="24"/>
          <w:szCs w:val="24"/>
        </w:rPr>
        <w:t xml:space="preserve"> </w:t>
      </w:r>
      <w:r w:rsidRPr="00CC1941">
        <w:rPr>
          <w:rFonts w:cs="Arial"/>
          <w:sz w:val="24"/>
          <w:szCs w:val="24"/>
        </w:rPr>
        <w:t xml:space="preserve">Para ello, se </w:t>
      </w:r>
      <w:r w:rsidR="00E405B7">
        <w:rPr>
          <w:rFonts w:cs="Arial"/>
          <w:sz w:val="24"/>
          <w:szCs w:val="24"/>
        </w:rPr>
        <w:t>han realizado distintas actividades.</w:t>
      </w:r>
    </w:p>
    <w:p w:rsidR="00DA027A" w:rsidRPr="00CC1941" w:rsidRDefault="00E405B7" w:rsidP="00E405B7">
      <w:pPr>
        <w:pStyle w:val="Prrafodelista"/>
        <w:autoSpaceDE w:val="0"/>
        <w:autoSpaceDN w:val="0"/>
        <w:adjustRightInd w:val="0"/>
        <w:spacing w:before="120" w:after="120" w:line="240" w:lineRule="auto"/>
        <w:ind w:left="709" w:firstLine="709"/>
        <w:contextualSpacing w:val="0"/>
        <w:jc w:val="both"/>
        <w:rPr>
          <w:rFonts w:cs="Arial"/>
          <w:sz w:val="24"/>
          <w:szCs w:val="24"/>
        </w:rPr>
      </w:pPr>
      <w:r>
        <w:rPr>
          <w:rFonts w:cs="Arial"/>
          <w:sz w:val="24"/>
          <w:szCs w:val="24"/>
        </w:rPr>
        <w:t>En</w:t>
      </w:r>
      <w:r w:rsidR="00DA027A" w:rsidRPr="00CC1941">
        <w:rPr>
          <w:rFonts w:cs="Arial"/>
          <w:sz w:val="24"/>
          <w:szCs w:val="24"/>
        </w:rPr>
        <w:t xml:space="preserve"> Enero de 2012 </w:t>
      </w:r>
      <w:r w:rsidR="005E513B">
        <w:rPr>
          <w:rFonts w:cs="Arial"/>
          <w:sz w:val="24"/>
          <w:szCs w:val="24"/>
        </w:rPr>
        <w:t xml:space="preserve">se </w:t>
      </w:r>
      <w:r w:rsidRPr="00CC1941">
        <w:rPr>
          <w:rFonts w:cs="Arial"/>
          <w:sz w:val="24"/>
          <w:szCs w:val="24"/>
        </w:rPr>
        <w:t xml:space="preserve">realizó una </w:t>
      </w:r>
      <w:r w:rsidRPr="0021567B">
        <w:rPr>
          <w:rFonts w:cs="Arial"/>
          <w:b/>
          <w:sz w:val="24"/>
          <w:szCs w:val="24"/>
        </w:rPr>
        <w:t>reunión informativa</w:t>
      </w:r>
      <w:r w:rsidRPr="00CC1941">
        <w:rPr>
          <w:rFonts w:cs="Arial"/>
          <w:sz w:val="24"/>
          <w:szCs w:val="24"/>
        </w:rPr>
        <w:t xml:space="preserve"> </w:t>
      </w:r>
      <w:r w:rsidR="00DA027A" w:rsidRPr="00CC1941">
        <w:rPr>
          <w:rFonts w:cs="Arial"/>
          <w:sz w:val="24"/>
          <w:szCs w:val="24"/>
        </w:rPr>
        <w:t xml:space="preserve">en la </w:t>
      </w:r>
      <w:r>
        <w:rPr>
          <w:rFonts w:cs="Arial"/>
          <w:sz w:val="24"/>
          <w:szCs w:val="24"/>
        </w:rPr>
        <w:t>que</w:t>
      </w:r>
      <w:r w:rsidR="00DA027A" w:rsidRPr="00CC1941">
        <w:rPr>
          <w:rFonts w:cs="Arial"/>
          <w:sz w:val="24"/>
          <w:szCs w:val="24"/>
        </w:rPr>
        <w:t xml:space="preserve"> se expuso el objetivo de dicho proyecto a través de una presentación Power Point expuesta por la coordinadora del proyecto. Se invit</w:t>
      </w:r>
      <w:r w:rsidR="005E513B">
        <w:rPr>
          <w:rFonts w:cs="Arial"/>
          <w:sz w:val="24"/>
          <w:szCs w:val="24"/>
        </w:rPr>
        <w:t>ó</w:t>
      </w:r>
      <w:r w:rsidR="00DA027A" w:rsidRPr="00CC1941">
        <w:rPr>
          <w:rFonts w:cs="Arial"/>
          <w:sz w:val="24"/>
          <w:szCs w:val="24"/>
        </w:rPr>
        <w:t xml:space="preserve"> tanto a alumnos como a profesores a través del boletín informativo </w:t>
      </w:r>
      <w:r w:rsidR="003477CB" w:rsidRPr="003477CB">
        <w:rPr>
          <w:rFonts w:cs="Arial"/>
          <w:sz w:val="24"/>
          <w:szCs w:val="24"/>
        </w:rPr>
        <w:t xml:space="preserve">realizado por los alumnos </w:t>
      </w:r>
      <w:r w:rsidR="00DA027A" w:rsidRPr="00CC1941">
        <w:rPr>
          <w:rFonts w:cs="Arial"/>
          <w:sz w:val="24"/>
          <w:szCs w:val="24"/>
        </w:rPr>
        <w:t xml:space="preserve">de la </w:t>
      </w:r>
      <w:r w:rsidR="003477CB">
        <w:rPr>
          <w:rFonts w:cs="Arial"/>
          <w:sz w:val="24"/>
          <w:szCs w:val="24"/>
        </w:rPr>
        <w:t>E</w:t>
      </w:r>
      <w:r w:rsidR="00DA027A" w:rsidRPr="00CC1941">
        <w:rPr>
          <w:rFonts w:cs="Arial"/>
          <w:sz w:val="24"/>
          <w:szCs w:val="24"/>
        </w:rPr>
        <w:t xml:space="preserve">scuela “El </w:t>
      </w:r>
      <w:r w:rsidR="003477CB">
        <w:rPr>
          <w:rFonts w:cs="Arial"/>
          <w:sz w:val="24"/>
          <w:szCs w:val="24"/>
        </w:rPr>
        <w:t>L</w:t>
      </w:r>
      <w:r w:rsidR="00DA027A" w:rsidRPr="00CC1941">
        <w:rPr>
          <w:rFonts w:cs="Arial"/>
          <w:sz w:val="24"/>
          <w:szCs w:val="24"/>
        </w:rPr>
        <w:t>eño”</w:t>
      </w:r>
      <w:r w:rsidR="005E513B">
        <w:rPr>
          <w:rFonts w:cs="Arial"/>
          <w:sz w:val="24"/>
          <w:szCs w:val="24"/>
        </w:rPr>
        <w:t>. Se</w:t>
      </w:r>
      <w:r w:rsidR="00DA027A" w:rsidRPr="00CC1941">
        <w:rPr>
          <w:rFonts w:cs="Arial"/>
          <w:sz w:val="24"/>
          <w:szCs w:val="24"/>
        </w:rPr>
        <w:t xml:space="preserve"> </w:t>
      </w:r>
      <w:r w:rsidR="0033661D">
        <w:rPr>
          <w:rFonts w:cs="Arial"/>
          <w:sz w:val="24"/>
          <w:szCs w:val="24"/>
        </w:rPr>
        <w:t>emitie</w:t>
      </w:r>
      <w:r w:rsidR="005E513B">
        <w:rPr>
          <w:rFonts w:cs="Arial"/>
          <w:sz w:val="24"/>
          <w:szCs w:val="24"/>
        </w:rPr>
        <w:t>ron</w:t>
      </w:r>
      <w:r w:rsidR="00DA027A" w:rsidRPr="00CC1941">
        <w:rPr>
          <w:rFonts w:cs="Arial"/>
          <w:sz w:val="24"/>
          <w:szCs w:val="24"/>
        </w:rPr>
        <w:t xml:space="preserve"> imágenes que detallaban </w:t>
      </w:r>
      <w:r w:rsidR="005E513B">
        <w:rPr>
          <w:rFonts w:cs="Arial"/>
          <w:sz w:val="24"/>
          <w:szCs w:val="24"/>
        </w:rPr>
        <w:t xml:space="preserve">el </w:t>
      </w:r>
      <w:r w:rsidR="00DA027A" w:rsidRPr="00CC1941">
        <w:rPr>
          <w:rFonts w:cs="Arial"/>
          <w:sz w:val="24"/>
          <w:szCs w:val="24"/>
        </w:rPr>
        <w:t xml:space="preserve">lugar, </w:t>
      </w:r>
      <w:r w:rsidR="005E513B">
        <w:rPr>
          <w:rFonts w:cs="Arial"/>
          <w:sz w:val="24"/>
          <w:szCs w:val="24"/>
        </w:rPr>
        <w:t xml:space="preserve">el </w:t>
      </w:r>
      <w:r w:rsidR="00DA027A" w:rsidRPr="00CC1941">
        <w:rPr>
          <w:rFonts w:cs="Arial"/>
          <w:sz w:val="24"/>
          <w:szCs w:val="24"/>
        </w:rPr>
        <w:t xml:space="preserve">contenido y </w:t>
      </w:r>
      <w:r w:rsidR="005E513B">
        <w:rPr>
          <w:rFonts w:cs="Arial"/>
          <w:sz w:val="24"/>
          <w:szCs w:val="24"/>
        </w:rPr>
        <w:t xml:space="preserve">la </w:t>
      </w:r>
      <w:r w:rsidR="00DA027A" w:rsidRPr="00CC1941">
        <w:rPr>
          <w:rFonts w:cs="Arial"/>
          <w:sz w:val="24"/>
          <w:szCs w:val="24"/>
        </w:rPr>
        <w:t xml:space="preserve">fecha de la reunión en la pantalla situada en el edificio principal de la </w:t>
      </w:r>
      <w:r w:rsidR="005E513B">
        <w:rPr>
          <w:rFonts w:cs="Arial"/>
          <w:sz w:val="24"/>
          <w:szCs w:val="24"/>
        </w:rPr>
        <w:t>E</w:t>
      </w:r>
      <w:r w:rsidR="00DA027A" w:rsidRPr="00CC1941">
        <w:rPr>
          <w:rFonts w:cs="Arial"/>
          <w:sz w:val="24"/>
          <w:szCs w:val="24"/>
        </w:rPr>
        <w:t xml:space="preserve">scuela. </w:t>
      </w:r>
      <w:r w:rsidR="005E513B">
        <w:rPr>
          <w:rFonts w:cs="Arial"/>
          <w:sz w:val="24"/>
          <w:szCs w:val="24"/>
        </w:rPr>
        <w:t>Además</w:t>
      </w:r>
      <w:r w:rsidR="00DA027A" w:rsidRPr="00CC1941">
        <w:rPr>
          <w:rFonts w:cs="Arial"/>
          <w:sz w:val="24"/>
          <w:szCs w:val="24"/>
        </w:rPr>
        <w:t>, se envió una carta animando al profesorado a asistir y participar aportando los materiales</w:t>
      </w:r>
      <w:r w:rsidR="0021567B" w:rsidRPr="00CC1941">
        <w:rPr>
          <w:rFonts w:cs="Arial"/>
          <w:sz w:val="24"/>
          <w:szCs w:val="24"/>
        </w:rPr>
        <w:t xml:space="preserve"> </w:t>
      </w:r>
      <w:r w:rsidR="00DA027A" w:rsidRPr="00CC1941">
        <w:rPr>
          <w:rFonts w:cs="Arial"/>
          <w:sz w:val="24"/>
          <w:szCs w:val="24"/>
        </w:rPr>
        <w:t xml:space="preserve">que considerasen necesarios. Previamente a esta reunión se redactó una carta al Jefe de Estudios del centro informando de la necesidad de un aula para llevar a cabo la reunión y para emplear los distintos medios de difusión. </w:t>
      </w:r>
    </w:p>
    <w:p w:rsidR="00DA027A" w:rsidRPr="00CC1941" w:rsidRDefault="00DA027A" w:rsidP="00E405B7">
      <w:pPr>
        <w:pStyle w:val="Prrafodelista"/>
        <w:autoSpaceDE w:val="0"/>
        <w:autoSpaceDN w:val="0"/>
        <w:adjustRightInd w:val="0"/>
        <w:spacing w:before="120" w:after="120" w:line="240" w:lineRule="auto"/>
        <w:ind w:left="709" w:firstLine="709"/>
        <w:contextualSpacing w:val="0"/>
        <w:jc w:val="both"/>
        <w:rPr>
          <w:rFonts w:cs="Arial"/>
          <w:sz w:val="24"/>
          <w:szCs w:val="24"/>
        </w:rPr>
      </w:pPr>
      <w:r w:rsidRPr="00CC1941">
        <w:rPr>
          <w:rFonts w:cs="Arial"/>
          <w:sz w:val="24"/>
          <w:szCs w:val="24"/>
        </w:rPr>
        <w:lastRenderedPageBreak/>
        <w:t xml:space="preserve">En </w:t>
      </w:r>
      <w:r w:rsidR="005E513B">
        <w:rPr>
          <w:rFonts w:cs="Arial"/>
          <w:sz w:val="24"/>
          <w:szCs w:val="24"/>
        </w:rPr>
        <w:t>fechas próximas</w:t>
      </w:r>
      <w:r w:rsidRPr="00CC1941">
        <w:rPr>
          <w:rFonts w:cs="Arial"/>
          <w:sz w:val="24"/>
          <w:szCs w:val="24"/>
        </w:rPr>
        <w:t xml:space="preserve"> a los exámenes parciales del mes de mayo y los finales de junio</w:t>
      </w:r>
      <w:r w:rsidR="005E513B">
        <w:rPr>
          <w:rFonts w:cs="Arial"/>
          <w:sz w:val="24"/>
          <w:szCs w:val="24"/>
        </w:rPr>
        <w:t>,</w:t>
      </w:r>
      <w:r w:rsidRPr="00CC1941">
        <w:rPr>
          <w:rFonts w:cs="Arial"/>
          <w:sz w:val="24"/>
          <w:szCs w:val="24"/>
        </w:rPr>
        <w:t xml:space="preserve"> se coloc</w:t>
      </w:r>
      <w:r w:rsidR="005E513B">
        <w:rPr>
          <w:rFonts w:cs="Arial"/>
          <w:sz w:val="24"/>
          <w:szCs w:val="24"/>
        </w:rPr>
        <w:t>aron</w:t>
      </w:r>
      <w:r w:rsidRPr="00CC1941">
        <w:rPr>
          <w:rFonts w:cs="Arial"/>
          <w:sz w:val="24"/>
          <w:szCs w:val="24"/>
        </w:rPr>
        <w:t xml:space="preserve"> </w:t>
      </w:r>
      <w:r w:rsidR="005E513B" w:rsidRPr="00CC1941">
        <w:rPr>
          <w:rFonts w:cs="Arial"/>
          <w:sz w:val="24"/>
          <w:szCs w:val="24"/>
        </w:rPr>
        <w:t>en distintos puntos de la Escuela carteles recordando a l</w:t>
      </w:r>
      <w:r w:rsidR="005E513B">
        <w:rPr>
          <w:rFonts w:cs="Arial"/>
          <w:sz w:val="24"/>
          <w:szCs w:val="24"/>
        </w:rPr>
        <w:t>os alumnos la existencia de la</w:t>
      </w:r>
      <w:r w:rsidR="005E513B" w:rsidRPr="00CC1941">
        <w:rPr>
          <w:rFonts w:cs="Arial"/>
          <w:sz w:val="24"/>
          <w:szCs w:val="24"/>
        </w:rPr>
        <w:t xml:space="preserve"> </w:t>
      </w:r>
      <w:r w:rsidR="005E513B">
        <w:rPr>
          <w:rFonts w:cs="Arial"/>
          <w:sz w:val="24"/>
          <w:szCs w:val="24"/>
        </w:rPr>
        <w:t>plataforma</w:t>
      </w:r>
      <w:r w:rsidR="005E513B" w:rsidRPr="00CC1941">
        <w:rPr>
          <w:rFonts w:cs="Arial"/>
          <w:sz w:val="24"/>
          <w:szCs w:val="24"/>
        </w:rPr>
        <w:t xml:space="preserve"> en el Moodle</w:t>
      </w:r>
      <w:r w:rsidR="005E513B">
        <w:rPr>
          <w:rFonts w:cs="Arial"/>
          <w:sz w:val="24"/>
          <w:szCs w:val="24"/>
        </w:rPr>
        <w:t xml:space="preserve"> (figura 7).</w:t>
      </w:r>
    </w:p>
    <w:p w:rsidR="00DA027A" w:rsidRPr="00CC1941" w:rsidRDefault="00DA027A" w:rsidP="00E405B7">
      <w:pPr>
        <w:pStyle w:val="Prrafodelista"/>
        <w:autoSpaceDE w:val="0"/>
        <w:autoSpaceDN w:val="0"/>
        <w:adjustRightInd w:val="0"/>
        <w:spacing w:before="120" w:after="120" w:line="240" w:lineRule="auto"/>
        <w:ind w:left="709" w:firstLine="709"/>
        <w:contextualSpacing w:val="0"/>
        <w:jc w:val="both"/>
        <w:rPr>
          <w:rFonts w:cs="Arial"/>
          <w:sz w:val="24"/>
          <w:szCs w:val="24"/>
        </w:rPr>
      </w:pPr>
      <w:r w:rsidRPr="00CC1941">
        <w:rPr>
          <w:rFonts w:cs="Arial"/>
          <w:sz w:val="24"/>
          <w:szCs w:val="24"/>
        </w:rPr>
        <w:t xml:space="preserve">También se contó con la colaboración de Delegación de Alumnos para </w:t>
      </w:r>
      <w:r w:rsidR="005E513B">
        <w:rPr>
          <w:rFonts w:cs="Arial"/>
          <w:sz w:val="24"/>
          <w:szCs w:val="24"/>
        </w:rPr>
        <w:t>difundir el</w:t>
      </w:r>
      <w:r w:rsidRPr="00CC1941">
        <w:rPr>
          <w:rFonts w:cs="Arial"/>
          <w:sz w:val="24"/>
          <w:szCs w:val="24"/>
        </w:rPr>
        <w:t xml:space="preserve"> proyecto en distintas redes sociales (Facebook, Tuenti y Twitter).</w:t>
      </w:r>
    </w:p>
    <w:p w:rsidR="00DA027A" w:rsidRPr="00CC1941" w:rsidRDefault="00DA027A" w:rsidP="00DA027A">
      <w:pPr>
        <w:pStyle w:val="Prrafodelista"/>
        <w:autoSpaceDE w:val="0"/>
        <w:autoSpaceDN w:val="0"/>
        <w:adjustRightInd w:val="0"/>
        <w:spacing w:after="0" w:line="240" w:lineRule="auto"/>
        <w:jc w:val="both"/>
        <w:rPr>
          <w:rFonts w:cs="Arial"/>
          <w:sz w:val="24"/>
          <w:szCs w:val="24"/>
        </w:rPr>
      </w:pPr>
    </w:p>
    <w:tbl>
      <w:tblPr>
        <w:tblW w:w="0" w:type="auto"/>
        <w:tblInd w:w="360" w:type="dxa"/>
        <w:tblLook w:val="04A0"/>
      </w:tblPr>
      <w:tblGrid>
        <w:gridCol w:w="8360"/>
      </w:tblGrid>
      <w:tr w:rsidR="00DA027A" w:rsidRPr="00CC1941" w:rsidTr="00E541C4">
        <w:trPr>
          <w:trHeight w:val="1411"/>
        </w:trPr>
        <w:tc>
          <w:tcPr>
            <w:tcW w:w="8360" w:type="dxa"/>
            <w:shd w:val="clear" w:color="auto" w:fill="auto"/>
          </w:tcPr>
          <w:p w:rsidR="00DA027A" w:rsidRPr="00CC1941" w:rsidRDefault="00AF7C75" w:rsidP="00E541C4">
            <w:pPr>
              <w:pStyle w:val="Prrafodelista"/>
              <w:autoSpaceDE w:val="0"/>
              <w:autoSpaceDN w:val="0"/>
              <w:adjustRightInd w:val="0"/>
              <w:spacing w:after="0" w:line="240" w:lineRule="auto"/>
              <w:ind w:left="0"/>
              <w:jc w:val="center"/>
              <w:rPr>
                <w:rFonts w:cs="Arial"/>
                <w:sz w:val="24"/>
                <w:szCs w:val="24"/>
              </w:rPr>
            </w:pPr>
            <w:r w:rsidRPr="002820F2">
              <w:rPr>
                <w:rFonts w:cs="Arial"/>
                <w:sz w:val="24"/>
                <w:szCs w:val="24"/>
              </w:rPr>
              <w:pict>
                <v:shape id="_x0000_i1032" type="#_x0000_t75" style="width:333.1pt;height:249.8pt">
                  <v:imagedata r:id="rId15" o:title="" croptop="11511f" cropbottom="12563f" cropleft="20446f" cropright="10336f"/>
                </v:shape>
              </w:pict>
            </w:r>
          </w:p>
        </w:tc>
      </w:tr>
      <w:tr w:rsidR="00DA027A" w:rsidRPr="00CC1941" w:rsidTr="00E541C4">
        <w:tc>
          <w:tcPr>
            <w:tcW w:w="8360" w:type="dxa"/>
            <w:shd w:val="clear" w:color="auto" w:fill="auto"/>
          </w:tcPr>
          <w:p w:rsidR="00DA027A" w:rsidRPr="00CC1941" w:rsidRDefault="00DA027A" w:rsidP="005E513B">
            <w:pPr>
              <w:pStyle w:val="Prrafodelista"/>
              <w:autoSpaceDE w:val="0"/>
              <w:autoSpaceDN w:val="0"/>
              <w:adjustRightInd w:val="0"/>
              <w:spacing w:after="0" w:line="240" w:lineRule="auto"/>
              <w:ind w:left="0" w:firstLine="360"/>
              <w:jc w:val="center"/>
              <w:rPr>
                <w:rFonts w:cs="Arial"/>
                <w:i/>
                <w:sz w:val="18"/>
                <w:szCs w:val="16"/>
              </w:rPr>
            </w:pPr>
            <w:r w:rsidRPr="00CC1941">
              <w:rPr>
                <w:rFonts w:cs="Arial"/>
                <w:i/>
                <w:sz w:val="18"/>
                <w:szCs w:val="16"/>
              </w:rPr>
              <w:t xml:space="preserve">Fig </w:t>
            </w:r>
            <w:r w:rsidR="005E513B">
              <w:rPr>
                <w:rFonts w:cs="Arial"/>
                <w:i/>
                <w:sz w:val="18"/>
                <w:szCs w:val="16"/>
              </w:rPr>
              <w:t>7</w:t>
            </w:r>
            <w:r w:rsidRPr="00CC1941">
              <w:rPr>
                <w:rFonts w:cs="Arial"/>
                <w:i/>
                <w:sz w:val="18"/>
                <w:szCs w:val="16"/>
              </w:rPr>
              <w:t>. Cartel colgado en los tablones de la Escuela.</w:t>
            </w:r>
          </w:p>
        </w:tc>
      </w:tr>
    </w:tbl>
    <w:p w:rsidR="00E31B19" w:rsidRPr="00CC1941" w:rsidRDefault="00E31B19" w:rsidP="00014724">
      <w:pPr>
        <w:pStyle w:val="Prrafodelista"/>
        <w:autoSpaceDE w:val="0"/>
        <w:autoSpaceDN w:val="0"/>
        <w:adjustRightInd w:val="0"/>
        <w:spacing w:after="0" w:line="240" w:lineRule="auto"/>
        <w:ind w:left="0"/>
        <w:rPr>
          <w:rFonts w:cs="Arial"/>
          <w:sz w:val="24"/>
          <w:szCs w:val="24"/>
        </w:rPr>
      </w:pPr>
    </w:p>
    <w:p w:rsidR="00DA027A" w:rsidRPr="00CC1941" w:rsidRDefault="00E31B19" w:rsidP="00014724">
      <w:pPr>
        <w:pStyle w:val="Prrafodelista"/>
        <w:autoSpaceDE w:val="0"/>
        <w:autoSpaceDN w:val="0"/>
        <w:adjustRightInd w:val="0"/>
        <w:spacing w:after="0" w:line="240" w:lineRule="auto"/>
        <w:ind w:left="0"/>
        <w:rPr>
          <w:rFonts w:cs="Arial"/>
          <w:sz w:val="24"/>
          <w:szCs w:val="24"/>
        </w:rPr>
      </w:pPr>
      <w:r w:rsidRPr="00CC1941">
        <w:rPr>
          <w:rFonts w:cs="Arial"/>
          <w:sz w:val="24"/>
          <w:szCs w:val="24"/>
        </w:rPr>
        <w:br w:type="page"/>
      </w:r>
    </w:p>
    <w:p w:rsidR="002A1EAA" w:rsidRPr="00CC1941" w:rsidRDefault="00547576" w:rsidP="00547576">
      <w:pPr>
        <w:pStyle w:val="Prrafodelista"/>
        <w:numPr>
          <w:ilvl w:val="0"/>
          <w:numId w:val="1"/>
        </w:numPr>
        <w:autoSpaceDE w:val="0"/>
        <w:autoSpaceDN w:val="0"/>
        <w:adjustRightInd w:val="0"/>
        <w:spacing w:after="120" w:line="240" w:lineRule="auto"/>
        <w:ind w:left="425" w:hanging="357"/>
        <w:contextualSpacing w:val="0"/>
        <w:rPr>
          <w:rFonts w:cs="Arial"/>
          <w:b/>
          <w:sz w:val="24"/>
          <w:szCs w:val="24"/>
        </w:rPr>
      </w:pPr>
      <w:r w:rsidRPr="00CC1941">
        <w:rPr>
          <w:rFonts w:cs="Arial"/>
          <w:b/>
          <w:sz w:val="24"/>
          <w:szCs w:val="24"/>
        </w:rPr>
        <w:t>ANÁLISIS DE LOS RESULTADOS</w:t>
      </w:r>
      <w:r w:rsidR="002A1EAA" w:rsidRPr="00CC1941">
        <w:rPr>
          <w:rFonts w:cs="Arial"/>
          <w:b/>
          <w:sz w:val="24"/>
          <w:szCs w:val="24"/>
        </w:rPr>
        <w:t>.</w:t>
      </w:r>
    </w:p>
    <w:p w:rsidR="005C5098" w:rsidRDefault="005C5098" w:rsidP="005C5098">
      <w:pPr>
        <w:pStyle w:val="Prrafodelista"/>
        <w:autoSpaceDE w:val="0"/>
        <w:autoSpaceDN w:val="0"/>
        <w:adjustRightInd w:val="0"/>
        <w:spacing w:before="120" w:after="120" w:line="240" w:lineRule="auto"/>
        <w:ind w:left="68" w:firstLine="709"/>
        <w:contextualSpacing w:val="0"/>
        <w:jc w:val="both"/>
        <w:rPr>
          <w:rFonts w:cs="Arial"/>
          <w:sz w:val="24"/>
          <w:szCs w:val="24"/>
        </w:rPr>
      </w:pPr>
      <w:r>
        <w:rPr>
          <w:rFonts w:cs="Arial"/>
          <w:sz w:val="24"/>
          <w:szCs w:val="24"/>
        </w:rPr>
        <w:t>En la memoria de solicitud del proyecto, se establece que el grado de cumplimiento de los objetivos del proyecto puede evaluarse mediante los siguientes indicadores:</w:t>
      </w:r>
    </w:p>
    <w:p w:rsidR="005C5098" w:rsidRDefault="005C5098" w:rsidP="005C5098">
      <w:pPr>
        <w:pStyle w:val="Prrafodelista"/>
        <w:numPr>
          <w:ilvl w:val="0"/>
          <w:numId w:val="14"/>
        </w:numPr>
        <w:autoSpaceDE w:val="0"/>
        <w:autoSpaceDN w:val="0"/>
        <w:adjustRightInd w:val="0"/>
        <w:spacing w:before="120" w:after="120" w:line="240" w:lineRule="auto"/>
        <w:contextualSpacing w:val="0"/>
        <w:jc w:val="both"/>
        <w:rPr>
          <w:rFonts w:cs="Arial"/>
          <w:sz w:val="24"/>
          <w:szCs w:val="24"/>
        </w:rPr>
      </w:pPr>
      <w:r>
        <w:rPr>
          <w:rFonts w:cs="Arial"/>
          <w:sz w:val="24"/>
          <w:szCs w:val="24"/>
        </w:rPr>
        <w:t>Número de alumnos usuarios</w:t>
      </w:r>
    </w:p>
    <w:p w:rsidR="005C5098" w:rsidRDefault="005C5098" w:rsidP="005C5098">
      <w:pPr>
        <w:pStyle w:val="Prrafodelista"/>
        <w:numPr>
          <w:ilvl w:val="0"/>
          <w:numId w:val="14"/>
        </w:numPr>
        <w:autoSpaceDE w:val="0"/>
        <w:autoSpaceDN w:val="0"/>
        <w:adjustRightInd w:val="0"/>
        <w:spacing w:before="120" w:after="120" w:line="240" w:lineRule="auto"/>
        <w:contextualSpacing w:val="0"/>
        <w:jc w:val="both"/>
        <w:rPr>
          <w:rFonts w:cs="Arial"/>
          <w:sz w:val="24"/>
          <w:szCs w:val="24"/>
        </w:rPr>
      </w:pPr>
      <w:r>
        <w:rPr>
          <w:rFonts w:cs="Arial"/>
          <w:sz w:val="24"/>
          <w:szCs w:val="24"/>
        </w:rPr>
        <w:t>Rendimiento académico</w:t>
      </w:r>
    </w:p>
    <w:p w:rsidR="005C5098" w:rsidRDefault="005C5098" w:rsidP="005C5098">
      <w:pPr>
        <w:pStyle w:val="Prrafodelista"/>
        <w:numPr>
          <w:ilvl w:val="0"/>
          <w:numId w:val="14"/>
        </w:numPr>
        <w:autoSpaceDE w:val="0"/>
        <w:autoSpaceDN w:val="0"/>
        <w:adjustRightInd w:val="0"/>
        <w:spacing w:before="120" w:after="120" w:line="240" w:lineRule="auto"/>
        <w:contextualSpacing w:val="0"/>
        <w:jc w:val="both"/>
        <w:rPr>
          <w:rFonts w:cs="Arial"/>
          <w:sz w:val="24"/>
          <w:szCs w:val="24"/>
        </w:rPr>
      </w:pPr>
      <w:r>
        <w:rPr>
          <w:rFonts w:cs="Arial"/>
          <w:sz w:val="24"/>
          <w:szCs w:val="24"/>
        </w:rPr>
        <w:t>Porcentaje del temario de cada asignatura que abarcan los materiales.</w:t>
      </w:r>
    </w:p>
    <w:p w:rsidR="00A53476" w:rsidRPr="00CC1941" w:rsidRDefault="00A53476" w:rsidP="00692719">
      <w:pPr>
        <w:pStyle w:val="Prrafodelista"/>
        <w:autoSpaceDE w:val="0"/>
        <w:autoSpaceDN w:val="0"/>
        <w:adjustRightInd w:val="0"/>
        <w:spacing w:before="120" w:after="120" w:line="240" w:lineRule="auto"/>
        <w:ind w:left="142" w:firstLine="709"/>
        <w:contextualSpacing w:val="0"/>
        <w:jc w:val="both"/>
        <w:rPr>
          <w:rFonts w:cs="Arial"/>
          <w:sz w:val="24"/>
          <w:szCs w:val="24"/>
        </w:rPr>
      </w:pPr>
      <w:r w:rsidRPr="00CC1941">
        <w:rPr>
          <w:rFonts w:cs="Arial"/>
          <w:sz w:val="24"/>
          <w:szCs w:val="24"/>
        </w:rPr>
        <w:t xml:space="preserve">El </w:t>
      </w:r>
      <w:r w:rsidRPr="005C5098">
        <w:rPr>
          <w:rFonts w:cs="Arial"/>
          <w:b/>
          <w:sz w:val="24"/>
          <w:szCs w:val="24"/>
        </w:rPr>
        <w:t>número de usuarios</w:t>
      </w:r>
      <w:r w:rsidRPr="00CC1941">
        <w:rPr>
          <w:rFonts w:cs="Arial"/>
          <w:sz w:val="24"/>
          <w:szCs w:val="24"/>
        </w:rPr>
        <w:t xml:space="preserve"> potenciales de la plataforma al inicio del proyecto era de 144 alumnos. </w:t>
      </w:r>
      <w:r w:rsidR="00540D0D">
        <w:rPr>
          <w:rFonts w:cs="Arial"/>
          <w:sz w:val="24"/>
          <w:szCs w:val="24"/>
        </w:rPr>
        <w:t xml:space="preserve">Este número de usuarios se corresponde con aquellos alumnos matriculados en al menos una de las asignaturas incluidas en la plataforma. </w:t>
      </w:r>
      <w:r w:rsidRPr="00CC1941">
        <w:rPr>
          <w:rFonts w:cs="Arial"/>
          <w:sz w:val="24"/>
          <w:szCs w:val="24"/>
        </w:rPr>
        <w:t xml:space="preserve">En las tablas </w:t>
      </w:r>
      <w:r w:rsidR="003477CB">
        <w:rPr>
          <w:rFonts w:cs="Arial"/>
          <w:sz w:val="24"/>
          <w:szCs w:val="24"/>
        </w:rPr>
        <w:t>5</w:t>
      </w:r>
      <w:r w:rsidRPr="00CC1941">
        <w:rPr>
          <w:rFonts w:cs="Arial"/>
          <w:sz w:val="24"/>
          <w:szCs w:val="24"/>
        </w:rPr>
        <w:t xml:space="preserve"> y </w:t>
      </w:r>
      <w:r w:rsidR="003477CB">
        <w:rPr>
          <w:rFonts w:cs="Arial"/>
          <w:sz w:val="24"/>
          <w:szCs w:val="24"/>
        </w:rPr>
        <w:t>6</w:t>
      </w:r>
      <w:r w:rsidRPr="00CC1941">
        <w:rPr>
          <w:rFonts w:cs="Arial"/>
          <w:sz w:val="24"/>
          <w:szCs w:val="24"/>
        </w:rPr>
        <w:t xml:space="preserve"> se recogen los resultados obtenidos en relación al número de entradas y descargas de documentos</w:t>
      </w:r>
      <w:r w:rsidR="00540D0D">
        <w:rPr>
          <w:rFonts w:cs="Arial"/>
          <w:sz w:val="24"/>
          <w:szCs w:val="24"/>
        </w:rPr>
        <w:t xml:space="preserve">, obtenidos del informe de actividad </w:t>
      </w:r>
      <w:r w:rsidR="0021567B">
        <w:rPr>
          <w:rFonts w:cs="Arial"/>
          <w:sz w:val="24"/>
          <w:szCs w:val="24"/>
        </w:rPr>
        <w:t xml:space="preserve">que proporciona </w:t>
      </w:r>
      <w:r w:rsidR="00540D0D">
        <w:rPr>
          <w:rFonts w:cs="Arial"/>
          <w:sz w:val="24"/>
          <w:szCs w:val="24"/>
        </w:rPr>
        <w:t>la plataforma</w:t>
      </w:r>
      <w:r w:rsidR="0021567B">
        <w:rPr>
          <w:rFonts w:cs="Arial"/>
          <w:sz w:val="24"/>
          <w:szCs w:val="24"/>
        </w:rPr>
        <w:t xml:space="preserve"> (herramienta propia de Moodle)</w:t>
      </w:r>
      <w:r w:rsidRPr="00CC1941">
        <w:rPr>
          <w:rFonts w:cs="Arial"/>
          <w:sz w:val="24"/>
          <w:szCs w:val="24"/>
        </w:rPr>
        <w:t>.</w:t>
      </w:r>
    </w:p>
    <w:p w:rsidR="00A53476" w:rsidRPr="00CC1941" w:rsidRDefault="00A53476" w:rsidP="00A53476">
      <w:pPr>
        <w:pStyle w:val="Prrafodelista"/>
        <w:autoSpaceDE w:val="0"/>
        <w:autoSpaceDN w:val="0"/>
        <w:adjustRightInd w:val="0"/>
        <w:spacing w:after="0" w:line="240" w:lineRule="auto"/>
        <w:ind w:left="142" w:firstLine="425"/>
        <w:jc w:val="both"/>
        <w:rPr>
          <w:rFonts w:cs="Arial"/>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79"/>
        <w:gridCol w:w="1427"/>
        <w:gridCol w:w="1514"/>
      </w:tblGrid>
      <w:tr w:rsidR="00A53476" w:rsidRPr="00CC1941" w:rsidTr="00540D0D">
        <w:trPr>
          <w:trHeight w:val="255"/>
        </w:trPr>
        <w:tc>
          <w:tcPr>
            <w:tcW w:w="5000" w:type="pct"/>
            <w:gridSpan w:val="3"/>
            <w:shd w:val="pct15" w:color="auto" w:fill="auto"/>
            <w:noWrap/>
          </w:tcPr>
          <w:p w:rsidR="00A53476" w:rsidRPr="001B0668" w:rsidRDefault="00A53476" w:rsidP="003477CB">
            <w:pPr>
              <w:spacing w:after="0" w:line="240" w:lineRule="auto"/>
              <w:jc w:val="center"/>
              <w:rPr>
                <w:rFonts w:eastAsia="Times New Roman" w:cs="Arial"/>
                <w:b/>
                <w:bCs/>
                <w:color w:val="000000"/>
                <w:sz w:val="20"/>
                <w:szCs w:val="20"/>
                <w:lang w:eastAsia="es-ES"/>
              </w:rPr>
            </w:pPr>
            <w:r w:rsidRPr="001B0668">
              <w:rPr>
                <w:rFonts w:eastAsia="Times New Roman" w:cs="Arial"/>
                <w:b/>
                <w:bCs/>
                <w:color w:val="000000"/>
                <w:sz w:val="20"/>
                <w:szCs w:val="20"/>
                <w:lang w:eastAsia="es-ES"/>
              </w:rPr>
              <w:t xml:space="preserve">Tabla </w:t>
            </w:r>
            <w:r w:rsidR="003477CB">
              <w:rPr>
                <w:rFonts w:eastAsia="Times New Roman" w:cs="Arial"/>
                <w:b/>
                <w:bCs/>
                <w:color w:val="000000"/>
                <w:sz w:val="20"/>
                <w:szCs w:val="20"/>
                <w:lang w:eastAsia="es-ES"/>
              </w:rPr>
              <w:t>5</w:t>
            </w:r>
            <w:r w:rsidR="005023FB">
              <w:rPr>
                <w:rFonts w:eastAsia="Times New Roman" w:cs="Arial"/>
                <w:b/>
                <w:bCs/>
                <w:color w:val="000000"/>
                <w:sz w:val="20"/>
                <w:szCs w:val="20"/>
                <w:lang w:eastAsia="es-ES"/>
              </w:rPr>
              <w:t>: Número de accesos y usuarios</w:t>
            </w:r>
          </w:p>
        </w:tc>
      </w:tr>
      <w:tr w:rsidR="00A53476" w:rsidRPr="00CC1941" w:rsidTr="00540D0D">
        <w:trPr>
          <w:trHeight w:val="255"/>
        </w:trPr>
        <w:tc>
          <w:tcPr>
            <w:tcW w:w="3314" w:type="pct"/>
            <w:shd w:val="pct15" w:color="auto" w:fill="auto"/>
            <w:noWrap/>
            <w:vAlign w:val="center"/>
          </w:tcPr>
          <w:p w:rsidR="00A53476" w:rsidRPr="001B0668" w:rsidRDefault="00CC1941" w:rsidP="001B0668">
            <w:pPr>
              <w:spacing w:after="0" w:line="240" w:lineRule="auto"/>
              <w:jc w:val="center"/>
              <w:rPr>
                <w:rFonts w:eastAsia="Times New Roman" w:cs="Arial"/>
                <w:b/>
                <w:bCs/>
                <w:color w:val="000000"/>
                <w:sz w:val="20"/>
                <w:szCs w:val="20"/>
                <w:lang w:eastAsia="es-ES"/>
              </w:rPr>
            </w:pPr>
            <w:r w:rsidRPr="001B0668">
              <w:rPr>
                <w:rFonts w:eastAsia="Times New Roman" w:cs="Arial"/>
                <w:b/>
                <w:bCs/>
                <w:color w:val="000000"/>
                <w:sz w:val="20"/>
                <w:szCs w:val="20"/>
                <w:lang w:eastAsia="es-ES"/>
              </w:rPr>
              <w:t>P</w:t>
            </w:r>
            <w:r w:rsidR="00A53476" w:rsidRPr="001B0668">
              <w:rPr>
                <w:rFonts w:eastAsia="Times New Roman" w:cs="Arial"/>
                <w:b/>
                <w:bCs/>
                <w:color w:val="000000"/>
                <w:sz w:val="20"/>
                <w:szCs w:val="20"/>
                <w:lang w:eastAsia="es-ES"/>
              </w:rPr>
              <w:t>eriodos</w:t>
            </w:r>
          </w:p>
        </w:tc>
        <w:tc>
          <w:tcPr>
            <w:tcW w:w="818" w:type="pct"/>
            <w:shd w:val="pct15" w:color="auto" w:fill="auto"/>
            <w:noWrap/>
            <w:vAlign w:val="center"/>
          </w:tcPr>
          <w:p w:rsidR="00A53476" w:rsidRPr="001B0668" w:rsidRDefault="00A53476" w:rsidP="001B0668">
            <w:pPr>
              <w:spacing w:after="0" w:line="240" w:lineRule="auto"/>
              <w:jc w:val="center"/>
              <w:rPr>
                <w:rFonts w:eastAsia="Times New Roman" w:cs="Arial"/>
                <w:b/>
                <w:bCs/>
                <w:color w:val="000000"/>
                <w:sz w:val="20"/>
                <w:szCs w:val="20"/>
                <w:lang w:eastAsia="es-ES"/>
              </w:rPr>
            </w:pPr>
            <w:r w:rsidRPr="001B0668">
              <w:rPr>
                <w:rFonts w:eastAsia="Times New Roman" w:cs="Arial"/>
                <w:b/>
                <w:bCs/>
                <w:color w:val="000000"/>
                <w:sz w:val="20"/>
                <w:szCs w:val="20"/>
                <w:lang w:eastAsia="es-ES"/>
              </w:rPr>
              <w:t>Nº accesos</w:t>
            </w:r>
          </w:p>
        </w:tc>
        <w:tc>
          <w:tcPr>
            <w:tcW w:w="867" w:type="pct"/>
            <w:shd w:val="pct15" w:color="auto" w:fill="auto"/>
            <w:noWrap/>
            <w:vAlign w:val="center"/>
          </w:tcPr>
          <w:p w:rsidR="00A53476" w:rsidRPr="001B0668" w:rsidRDefault="00A53476" w:rsidP="001B0668">
            <w:pPr>
              <w:spacing w:after="0" w:line="240" w:lineRule="auto"/>
              <w:jc w:val="center"/>
              <w:rPr>
                <w:rFonts w:eastAsia="Times New Roman" w:cs="Arial"/>
                <w:b/>
                <w:bCs/>
                <w:color w:val="000000"/>
                <w:sz w:val="20"/>
                <w:szCs w:val="20"/>
                <w:lang w:eastAsia="es-ES"/>
              </w:rPr>
            </w:pPr>
            <w:r w:rsidRPr="001B0668">
              <w:rPr>
                <w:rFonts w:eastAsia="Times New Roman" w:cs="Arial"/>
                <w:b/>
                <w:bCs/>
                <w:color w:val="000000"/>
                <w:sz w:val="20"/>
                <w:szCs w:val="20"/>
                <w:lang w:eastAsia="es-ES"/>
              </w:rPr>
              <w:t>Nº usuarios</w:t>
            </w:r>
          </w:p>
        </w:tc>
      </w:tr>
      <w:tr w:rsidR="00A53476" w:rsidRPr="00CC1941" w:rsidTr="00540D0D">
        <w:trPr>
          <w:trHeight w:val="255"/>
        </w:trPr>
        <w:tc>
          <w:tcPr>
            <w:tcW w:w="3314" w:type="pct"/>
            <w:noWrap/>
            <w:vAlign w:val="center"/>
          </w:tcPr>
          <w:p w:rsidR="00A53476" w:rsidRPr="001B0668" w:rsidRDefault="00A53476" w:rsidP="001B0668">
            <w:pPr>
              <w:spacing w:after="0" w:line="240" w:lineRule="auto"/>
              <w:jc w:val="center"/>
              <w:rPr>
                <w:rFonts w:eastAsia="Times New Roman" w:cs="Arial"/>
                <w:bCs/>
                <w:color w:val="000000"/>
                <w:sz w:val="20"/>
                <w:szCs w:val="20"/>
                <w:lang w:eastAsia="es-ES"/>
              </w:rPr>
            </w:pPr>
            <w:r w:rsidRPr="001B0668">
              <w:rPr>
                <w:rFonts w:eastAsia="Times New Roman" w:cs="Arial"/>
                <w:bCs/>
                <w:color w:val="000000"/>
                <w:sz w:val="20"/>
                <w:szCs w:val="20"/>
                <w:lang w:eastAsia="es-ES"/>
              </w:rPr>
              <w:t>2 febrero/15 febrero</w:t>
            </w:r>
            <w:r w:rsidR="002E5BCC" w:rsidRPr="001B0668">
              <w:rPr>
                <w:rFonts w:eastAsia="Times New Roman" w:cs="Arial"/>
                <w:bCs/>
                <w:color w:val="000000"/>
                <w:sz w:val="20"/>
                <w:szCs w:val="20"/>
                <w:lang w:eastAsia="es-ES"/>
              </w:rPr>
              <w:t>(exámenes febrero)</w:t>
            </w:r>
          </w:p>
        </w:tc>
        <w:tc>
          <w:tcPr>
            <w:tcW w:w="818" w:type="pct"/>
            <w:noWrap/>
            <w:vAlign w:val="center"/>
          </w:tcPr>
          <w:p w:rsidR="00A53476" w:rsidRPr="001B0668" w:rsidRDefault="00A53476" w:rsidP="001B0668">
            <w:pPr>
              <w:spacing w:after="0" w:line="240" w:lineRule="auto"/>
              <w:jc w:val="center"/>
              <w:rPr>
                <w:rFonts w:eastAsia="Times New Roman" w:cs="Arial"/>
                <w:color w:val="000000"/>
                <w:sz w:val="20"/>
                <w:szCs w:val="20"/>
                <w:lang w:eastAsia="es-ES"/>
              </w:rPr>
            </w:pPr>
            <w:r w:rsidRPr="001B0668">
              <w:rPr>
                <w:rFonts w:eastAsia="Times New Roman" w:cs="Arial"/>
                <w:color w:val="000000"/>
                <w:sz w:val="20"/>
                <w:szCs w:val="20"/>
                <w:lang w:eastAsia="es-ES"/>
              </w:rPr>
              <w:t>99</w:t>
            </w:r>
          </w:p>
        </w:tc>
        <w:tc>
          <w:tcPr>
            <w:tcW w:w="867" w:type="pct"/>
            <w:noWrap/>
            <w:vAlign w:val="center"/>
          </w:tcPr>
          <w:p w:rsidR="00A53476" w:rsidRPr="001B0668" w:rsidRDefault="00A53476" w:rsidP="001B0668">
            <w:pPr>
              <w:spacing w:after="0" w:line="240" w:lineRule="auto"/>
              <w:jc w:val="center"/>
              <w:rPr>
                <w:rFonts w:eastAsia="Times New Roman" w:cs="Arial"/>
                <w:color w:val="000000"/>
                <w:sz w:val="20"/>
                <w:szCs w:val="20"/>
                <w:lang w:eastAsia="es-ES"/>
              </w:rPr>
            </w:pPr>
            <w:r w:rsidRPr="001B0668">
              <w:rPr>
                <w:rFonts w:eastAsia="Times New Roman" w:cs="Arial"/>
                <w:color w:val="000000"/>
                <w:sz w:val="20"/>
                <w:szCs w:val="20"/>
                <w:lang w:eastAsia="es-ES"/>
              </w:rPr>
              <w:t>45</w:t>
            </w:r>
          </w:p>
        </w:tc>
      </w:tr>
      <w:tr w:rsidR="00A53476" w:rsidRPr="00CC1941" w:rsidTr="00540D0D">
        <w:trPr>
          <w:trHeight w:val="255"/>
        </w:trPr>
        <w:tc>
          <w:tcPr>
            <w:tcW w:w="3314" w:type="pct"/>
            <w:noWrap/>
            <w:vAlign w:val="center"/>
          </w:tcPr>
          <w:p w:rsidR="00A53476" w:rsidRPr="001B0668" w:rsidRDefault="00A53476" w:rsidP="001B0668">
            <w:pPr>
              <w:spacing w:after="0" w:line="240" w:lineRule="auto"/>
              <w:jc w:val="center"/>
              <w:rPr>
                <w:rFonts w:eastAsia="Times New Roman" w:cs="Arial"/>
                <w:bCs/>
                <w:color w:val="000000"/>
                <w:sz w:val="20"/>
                <w:szCs w:val="20"/>
                <w:lang w:eastAsia="es-ES"/>
              </w:rPr>
            </w:pPr>
            <w:r w:rsidRPr="001B0668">
              <w:rPr>
                <w:rFonts w:eastAsia="Times New Roman" w:cs="Arial"/>
                <w:bCs/>
                <w:color w:val="000000"/>
                <w:sz w:val="20"/>
                <w:szCs w:val="20"/>
                <w:lang w:eastAsia="es-ES"/>
              </w:rPr>
              <w:t>16 febrero/28 mayo</w:t>
            </w:r>
          </w:p>
        </w:tc>
        <w:tc>
          <w:tcPr>
            <w:tcW w:w="818" w:type="pct"/>
            <w:noWrap/>
            <w:vAlign w:val="center"/>
          </w:tcPr>
          <w:p w:rsidR="00A53476" w:rsidRPr="001B0668" w:rsidRDefault="00A53476" w:rsidP="001B0668">
            <w:pPr>
              <w:spacing w:after="0" w:line="240" w:lineRule="auto"/>
              <w:jc w:val="center"/>
              <w:rPr>
                <w:rFonts w:eastAsia="Times New Roman" w:cs="Arial"/>
                <w:color w:val="000000"/>
                <w:sz w:val="20"/>
                <w:szCs w:val="20"/>
                <w:lang w:eastAsia="es-ES"/>
              </w:rPr>
            </w:pPr>
            <w:r w:rsidRPr="001B0668">
              <w:rPr>
                <w:rFonts w:eastAsia="Times New Roman" w:cs="Arial"/>
                <w:color w:val="000000"/>
                <w:sz w:val="20"/>
                <w:szCs w:val="20"/>
                <w:lang w:eastAsia="es-ES"/>
              </w:rPr>
              <w:t>352</w:t>
            </w:r>
          </w:p>
        </w:tc>
        <w:tc>
          <w:tcPr>
            <w:tcW w:w="867" w:type="pct"/>
            <w:noWrap/>
            <w:vAlign w:val="center"/>
          </w:tcPr>
          <w:p w:rsidR="00A53476" w:rsidRPr="001B0668" w:rsidRDefault="00A53476" w:rsidP="001B0668">
            <w:pPr>
              <w:spacing w:after="0" w:line="240" w:lineRule="auto"/>
              <w:jc w:val="center"/>
              <w:rPr>
                <w:rFonts w:eastAsia="Times New Roman" w:cs="Arial"/>
                <w:color w:val="000000"/>
                <w:sz w:val="20"/>
                <w:szCs w:val="20"/>
                <w:lang w:eastAsia="es-ES"/>
              </w:rPr>
            </w:pPr>
            <w:r w:rsidRPr="001B0668">
              <w:rPr>
                <w:rFonts w:eastAsia="Times New Roman" w:cs="Arial"/>
                <w:color w:val="000000"/>
                <w:sz w:val="20"/>
                <w:szCs w:val="20"/>
                <w:lang w:eastAsia="es-ES"/>
              </w:rPr>
              <w:t>71</w:t>
            </w:r>
          </w:p>
        </w:tc>
      </w:tr>
      <w:tr w:rsidR="00A53476" w:rsidRPr="00CC1941" w:rsidTr="00540D0D">
        <w:trPr>
          <w:trHeight w:val="255"/>
        </w:trPr>
        <w:tc>
          <w:tcPr>
            <w:tcW w:w="3314" w:type="pct"/>
            <w:noWrap/>
            <w:vAlign w:val="center"/>
          </w:tcPr>
          <w:p w:rsidR="00A53476" w:rsidRPr="001B0668" w:rsidRDefault="00A53476" w:rsidP="001B0668">
            <w:pPr>
              <w:spacing w:after="0" w:line="240" w:lineRule="auto"/>
              <w:jc w:val="center"/>
              <w:rPr>
                <w:rFonts w:eastAsia="Times New Roman" w:cs="Arial"/>
                <w:bCs/>
                <w:color w:val="000000"/>
                <w:sz w:val="20"/>
                <w:szCs w:val="20"/>
                <w:lang w:eastAsia="es-ES"/>
              </w:rPr>
            </w:pPr>
            <w:r w:rsidRPr="001B0668">
              <w:rPr>
                <w:rFonts w:eastAsia="Times New Roman" w:cs="Arial"/>
                <w:bCs/>
                <w:color w:val="000000"/>
                <w:sz w:val="20"/>
                <w:szCs w:val="20"/>
                <w:lang w:eastAsia="es-ES"/>
              </w:rPr>
              <w:t>29 mayo/18 junio</w:t>
            </w:r>
            <w:r w:rsidR="002E5BCC" w:rsidRPr="001B0668">
              <w:rPr>
                <w:rFonts w:eastAsia="Times New Roman" w:cs="Arial"/>
                <w:bCs/>
                <w:color w:val="000000"/>
                <w:sz w:val="20"/>
                <w:szCs w:val="20"/>
                <w:lang w:eastAsia="es-ES"/>
              </w:rPr>
              <w:t xml:space="preserve"> (exámenes junio)</w:t>
            </w:r>
          </w:p>
        </w:tc>
        <w:tc>
          <w:tcPr>
            <w:tcW w:w="818" w:type="pct"/>
            <w:noWrap/>
            <w:vAlign w:val="center"/>
          </w:tcPr>
          <w:p w:rsidR="00A53476" w:rsidRPr="001B0668" w:rsidRDefault="00A53476" w:rsidP="001B0668">
            <w:pPr>
              <w:spacing w:after="0" w:line="240" w:lineRule="auto"/>
              <w:jc w:val="center"/>
              <w:rPr>
                <w:rFonts w:eastAsia="Times New Roman" w:cs="Arial"/>
                <w:color w:val="000000"/>
                <w:sz w:val="20"/>
                <w:szCs w:val="20"/>
                <w:lang w:eastAsia="es-ES"/>
              </w:rPr>
            </w:pPr>
            <w:r w:rsidRPr="001B0668">
              <w:rPr>
                <w:rFonts w:eastAsia="Times New Roman" w:cs="Arial"/>
                <w:color w:val="000000"/>
                <w:sz w:val="20"/>
                <w:szCs w:val="20"/>
                <w:lang w:eastAsia="es-ES"/>
              </w:rPr>
              <w:t>108</w:t>
            </w:r>
          </w:p>
        </w:tc>
        <w:tc>
          <w:tcPr>
            <w:tcW w:w="867" w:type="pct"/>
            <w:noWrap/>
            <w:vAlign w:val="center"/>
          </w:tcPr>
          <w:p w:rsidR="00A53476" w:rsidRPr="001B0668" w:rsidRDefault="00A53476" w:rsidP="001B0668">
            <w:pPr>
              <w:spacing w:after="0" w:line="240" w:lineRule="auto"/>
              <w:jc w:val="center"/>
              <w:rPr>
                <w:rFonts w:eastAsia="Times New Roman" w:cs="Arial"/>
                <w:color w:val="000000"/>
                <w:sz w:val="20"/>
                <w:szCs w:val="20"/>
                <w:lang w:eastAsia="es-ES"/>
              </w:rPr>
            </w:pPr>
            <w:r w:rsidRPr="001B0668">
              <w:rPr>
                <w:rFonts w:eastAsia="Times New Roman" w:cs="Arial"/>
                <w:color w:val="000000"/>
                <w:sz w:val="20"/>
                <w:szCs w:val="20"/>
                <w:lang w:eastAsia="es-ES"/>
              </w:rPr>
              <w:t>27</w:t>
            </w:r>
          </w:p>
        </w:tc>
      </w:tr>
      <w:tr w:rsidR="00A53476" w:rsidRPr="00CC1941" w:rsidTr="00540D0D">
        <w:trPr>
          <w:trHeight w:val="255"/>
        </w:trPr>
        <w:tc>
          <w:tcPr>
            <w:tcW w:w="3314" w:type="pct"/>
            <w:noWrap/>
            <w:vAlign w:val="center"/>
          </w:tcPr>
          <w:p w:rsidR="00A53476" w:rsidRPr="001B0668" w:rsidRDefault="002E5BCC" w:rsidP="001B0668">
            <w:pPr>
              <w:spacing w:after="0" w:line="240" w:lineRule="auto"/>
              <w:jc w:val="center"/>
              <w:rPr>
                <w:rFonts w:eastAsia="Times New Roman" w:cs="Arial"/>
                <w:bCs/>
                <w:color w:val="000000"/>
                <w:sz w:val="20"/>
                <w:szCs w:val="20"/>
                <w:lang w:eastAsia="es-ES"/>
              </w:rPr>
            </w:pPr>
            <w:r w:rsidRPr="001B0668">
              <w:rPr>
                <w:rFonts w:eastAsia="Times New Roman" w:cs="Arial"/>
                <w:bCs/>
                <w:color w:val="000000"/>
                <w:sz w:val="20"/>
                <w:szCs w:val="20"/>
                <w:lang w:eastAsia="es-ES"/>
              </w:rPr>
              <w:t>19 junio/19 jul</w:t>
            </w:r>
            <w:r w:rsidR="00A53476" w:rsidRPr="001B0668">
              <w:rPr>
                <w:rFonts w:eastAsia="Times New Roman" w:cs="Arial"/>
                <w:bCs/>
                <w:color w:val="000000"/>
                <w:sz w:val="20"/>
                <w:szCs w:val="20"/>
                <w:lang w:eastAsia="es-ES"/>
              </w:rPr>
              <w:t>io</w:t>
            </w:r>
          </w:p>
        </w:tc>
        <w:tc>
          <w:tcPr>
            <w:tcW w:w="818" w:type="pct"/>
            <w:noWrap/>
            <w:vAlign w:val="center"/>
          </w:tcPr>
          <w:p w:rsidR="00A53476" w:rsidRPr="001B0668" w:rsidRDefault="00A53476" w:rsidP="001B0668">
            <w:pPr>
              <w:spacing w:after="0" w:line="240" w:lineRule="auto"/>
              <w:jc w:val="center"/>
              <w:rPr>
                <w:rFonts w:eastAsia="Times New Roman" w:cs="Arial"/>
                <w:color w:val="000000"/>
                <w:sz w:val="20"/>
                <w:szCs w:val="20"/>
                <w:lang w:eastAsia="es-ES"/>
              </w:rPr>
            </w:pPr>
            <w:r w:rsidRPr="001B0668">
              <w:rPr>
                <w:rFonts w:eastAsia="Times New Roman" w:cs="Arial"/>
                <w:color w:val="000000"/>
                <w:sz w:val="20"/>
                <w:szCs w:val="20"/>
                <w:lang w:eastAsia="es-ES"/>
              </w:rPr>
              <w:t>42</w:t>
            </w:r>
          </w:p>
        </w:tc>
        <w:tc>
          <w:tcPr>
            <w:tcW w:w="867" w:type="pct"/>
            <w:noWrap/>
            <w:vAlign w:val="center"/>
          </w:tcPr>
          <w:p w:rsidR="00A53476" w:rsidRPr="001B0668" w:rsidRDefault="00A53476" w:rsidP="001B0668">
            <w:pPr>
              <w:spacing w:after="0" w:line="240" w:lineRule="auto"/>
              <w:jc w:val="center"/>
              <w:rPr>
                <w:rFonts w:eastAsia="Times New Roman" w:cs="Arial"/>
                <w:color w:val="000000"/>
                <w:sz w:val="20"/>
                <w:szCs w:val="20"/>
                <w:lang w:eastAsia="es-ES"/>
              </w:rPr>
            </w:pPr>
            <w:r w:rsidRPr="001B0668">
              <w:rPr>
                <w:rFonts w:eastAsia="Times New Roman" w:cs="Arial"/>
                <w:color w:val="000000"/>
                <w:sz w:val="20"/>
                <w:szCs w:val="20"/>
                <w:lang w:eastAsia="es-ES"/>
              </w:rPr>
              <w:t>6</w:t>
            </w:r>
          </w:p>
        </w:tc>
      </w:tr>
      <w:tr w:rsidR="00A82279" w:rsidRPr="00CC1941" w:rsidTr="00540D0D">
        <w:trPr>
          <w:trHeight w:val="255"/>
        </w:trPr>
        <w:tc>
          <w:tcPr>
            <w:tcW w:w="3314" w:type="pct"/>
            <w:noWrap/>
            <w:vAlign w:val="center"/>
          </w:tcPr>
          <w:p w:rsidR="00A82279" w:rsidRPr="001B0668" w:rsidRDefault="00A82279" w:rsidP="001B0668">
            <w:pPr>
              <w:spacing w:after="0" w:line="240" w:lineRule="auto"/>
              <w:jc w:val="center"/>
              <w:rPr>
                <w:rFonts w:eastAsia="Times New Roman" w:cs="Arial"/>
                <w:bCs/>
                <w:color w:val="000000"/>
                <w:sz w:val="20"/>
                <w:szCs w:val="20"/>
                <w:lang w:eastAsia="es-ES"/>
              </w:rPr>
            </w:pPr>
            <w:r w:rsidRPr="001B0668">
              <w:rPr>
                <w:rFonts w:eastAsia="Times New Roman" w:cs="Arial"/>
                <w:bCs/>
                <w:color w:val="000000"/>
                <w:sz w:val="20"/>
                <w:szCs w:val="20"/>
                <w:lang w:eastAsia="es-ES"/>
              </w:rPr>
              <w:t>20 julio/</w:t>
            </w:r>
            <w:r w:rsidR="002E5BCC" w:rsidRPr="001B0668">
              <w:rPr>
                <w:rFonts w:eastAsia="Times New Roman" w:cs="Arial"/>
                <w:bCs/>
                <w:color w:val="000000"/>
                <w:sz w:val="20"/>
                <w:szCs w:val="20"/>
                <w:lang w:eastAsia="es-ES"/>
              </w:rPr>
              <w:t>31 agosto</w:t>
            </w:r>
          </w:p>
        </w:tc>
        <w:tc>
          <w:tcPr>
            <w:tcW w:w="818" w:type="pct"/>
            <w:noWrap/>
            <w:vAlign w:val="center"/>
          </w:tcPr>
          <w:p w:rsidR="00A82279" w:rsidRPr="001B0668" w:rsidRDefault="002E5BCC" w:rsidP="001B0668">
            <w:pPr>
              <w:spacing w:after="0" w:line="240" w:lineRule="auto"/>
              <w:jc w:val="center"/>
              <w:rPr>
                <w:rFonts w:eastAsia="Times New Roman" w:cs="Arial"/>
                <w:color w:val="000000"/>
                <w:sz w:val="20"/>
                <w:szCs w:val="20"/>
                <w:lang w:eastAsia="es-ES"/>
              </w:rPr>
            </w:pPr>
            <w:r w:rsidRPr="001B0668">
              <w:rPr>
                <w:rFonts w:eastAsia="Times New Roman" w:cs="Arial"/>
                <w:color w:val="000000"/>
                <w:sz w:val="20"/>
                <w:szCs w:val="20"/>
                <w:lang w:eastAsia="es-ES"/>
              </w:rPr>
              <w:t>90</w:t>
            </w:r>
          </w:p>
        </w:tc>
        <w:tc>
          <w:tcPr>
            <w:tcW w:w="867" w:type="pct"/>
            <w:noWrap/>
            <w:vAlign w:val="center"/>
          </w:tcPr>
          <w:p w:rsidR="00A82279" w:rsidRPr="001B0668" w:rsidRDefault="002E5BCC" w:rsidP="001B0668">
            <w:pPr>
              <w:spacing w:after="0" w:line="240" w:lineRule="auto"/>
              <w:jc w:val="center"/>
              <w:rPr>
                <w:rFonts w:eastAsia="Times New Roman" w:cs="Arial"/>
                <w:color w:val="000000"/>
                <w:sz w:val="20"/>
                <w:szCs w:val="20"/>
                <w:lang w:eastAsia="es-ES"/>
              </w:rPr>
            </w:pPr>
            <w:r w:rsidRPr="001B0668">
              <w:rPr>
                <w:rFonts w:eastAsia="Times New Roman" w:cs="Arial"/>
                <w:color w:val="000000"/>
                <w:sz w:val="20"/>
                <w:szCs w:val="20"/>
                <w:lang w:eastAsia="es-ES"/>
              </w:rPr>
              <w:t>20</w:t>
            </w:r>
          </w:p>
        </w:tc>
      </w:tr>
      <w:tr w:rsidR="002E5BCC" w:rsidRPr="00CC1941" w:rsidTr="00540D0D">
        <w:trPr>
          <w:trHeight w:val="255"/>
        </w:trPr>
        <w:tc>
          <w:tcPr>
            <w:tcW w:w="3314" w:type="pct"/>
            <w:noWrap/>
            <w:vAlign w:val="center"/>
          </w:tcPr>
          <w:p w:rsidR="002E5BCC" w:rsidRPr="001B0668" w:rsidRDefault="002E5BCC" w:rsidP="001B0668">
            <w:pPr>
              <w:spacing w:after="0" w:line="240" w:lineRule="auto"/>
              <w:jc w:val="center"/>
              <w:rPr>
                <w:rFonts w:eastAsia="Times New Roman" w:cs="Arial"/>
                <w:bCs/>
                <w:color w:val="000000"/>
                <w:sz w:val="20"/>
                <w:szCs w:val="20"/>
                <w:lang w:eastAsia="es-ES"/>
              </w:rPr>
            </w:pPr>
            <w:r w:rsidRPr="001B0668">
              <w:rPr>
                <w:rFonts w:eastAsia="Times New Roman" w:cs="Arial"/>
                <w:bCs/>
                <w:color w:val="000000"/>
                <w:sz w:val="20"/>
                <w:szCs w:val="20"/>
                <w:lang w:eastAsia="es-ES"/>
              </w:rPr>
              <w:t>1 septiembre/30 septiembre (exámenes septiembre)</w:t>
            </w:r>
          </w:p>
        </w:tc>
        <w:tc>
          <w:tcPr>
            <w:tcW w:w="818" w:type="pct"/>
            <w:noWrap/>
            <w:vAlign w:val="center"/>
          </w:tcPr>
          <w:p w:rsidR="002E5BCC" w:rsidRPr="001B0668" w:rsidRDefault="002E5BCC" w:rsidP="001B0668">
            <w:pPr>
              <w:spacing w:after="0" w:line="240" w:lineRule="auto"/>
              <w:jc w:val="center"/>
              <w:rPr>
                <w:rFonts w:eastAsia="Times New Roman" w:cs="Arial"/>
                <w:color w:val="000000"/>
                <w:sz w:val="20"/>
                <w:szCs w:val="20"/>
                <w:lang w:eastAsia="es-ES"/>
              </w:rPr>
            </w:pPr>
            <w:r w:rsidRPr="001B0668">
              <w:rPr>
                <w:rFonts w:eastAsia="Times New Roman" w:cs="Arial"/>
                <w:color w:val="000000"/>
                <w:sz w:val="20"/>
                <w:szCs w:val="20"/>
                <w:lang w:eastAsia="es-ES"/>
              </w:rPr>
              <w:t>102</w:t>
            </w:r>
          </w:p>
        </w:tc>
        <w:tc>
          <w:tcPr>
            <w:tcW w:w="867" w:type="pct"/>
            <w:noWrap/>
            <w:vAlign w:val="center"/>
          </w:tcPr>
          <w:p w:rsidR="002E5BCC" w:rsidRPr="001B0668" w:rsidRDefault="002E5BCC" w:rsidP="001B0668">
            <w:pPr>
              <w:spacing w:after="0" w:line="240" w:lineRule="auto"/>
              <w:jc w:val="center"/>
              <w:rPr>
                <w:rFonts w:eastAsia="Times New Roman" w:cs="Arial"/>
                <w:color w:val="000000"/>
                <w:sz w:val="20"/>
                <w:szCs w:val="20"/>
                <w:lang w:eastAsia="es-ES"/>
              </w:rPr>
            </w:pPr>
            <w:r w:rsidRPr="001B0668">
              <w:rPr>
                <w:rFonts w:eastAsia="Times New Roman" w:cs="Arial"/>
                <w:color w:val="000000"/>
                <w:sz w:val="20"/>
                <w:szCs w:val="20"/>
                <w:lang w:eastAsia="es-ES"/>
              </w:rPr>
              <w:t>16</w:t>
            </w:r>
          </w:p>
        </w:tc>
      </w:tr>
      <w:tr w:rsidR="00A53476" w:rsidRPr="00CC1941" w:rsidTr="00540D0D">
        <w:trPr>
          <w:trHeight w:val="255"/>
        </w:trPr>
        <w:tc>
          <w:tcPr>
            <w:tcW w:w="3314" w:type="pct"/>
            <w:noWrap/>
            <w:vAlign w:val="center"/>
          </w:tcPr>
          <w:p w:rsidR="00A53476" w:rsidRPr="001B0668" w:rsidRDefault="00A53476" w:rsidP="001B0668">
            <w:pPr>
              <w:spacing w:after="0" w:line="240" w:lineRule="auto"/>
              <w:jc w:val="center"/>
              <w:rPr>
                <w:rFonts w:eastAsia="Times New Roman" w:cs="Arial"/>
                <w:b/>
                <w:bCs/>
                <w:color w:val="000000"/>
                <w:sz w:val="20"/>
                <w:szCs w:val="20"/>
                <w:lang w:eastAsia="es-ES"/>
              </w:rPr>
            </w:pPr>
            <w:r w:rsidRPr="001B0668">
              <w:rPr>
                <w:rFonts w:eastAsia="Times New Roman" w:cs="Arial"/>
                <w:b/>
                <w:bCs/>
                <w:color w:val="000000"/>
                <w:sz w:val="20"/>
                <w:szCs w:val="20"/>
                <w:lang w:eastAsia="es-ES"/>
              </w:rPr>
              <w:t>Total</w:t>
            </w:r>
          </w:p>
        </w:tc>
        <w:tc>
          <w:tcPr>
            <w:tcW w:w="818" w:type="pct"/>
            <w:noWrap/>
            <w:vAlign w:val="center"/>
          </w:tcPr>
          <w:p w:rsidR="00A53476" w:rsidRPr="001B0668" w:rsidRDefault="00A82279" w:rsidP="001B0668">
            <w:pPr>
              <w:spacing w:after="0" w:line="240" w:lineRule="auto"/>
              <w:jc w:val="center"/>
              <w:rPr>
                <w:rFonts w:eastAsia="Times New Roman" w:cs="Arial"/>
                <w:b/>
                <w:color w:val="000000"/>
                <w:sz w:val="20"/>
                <w:szCs w:val="20"/>
                <w:lang w:eastAsia="es-ES"/>
              </w:rPr>
            </w:pPr>
            <w:r w:rsidRPr="001B0668">
              <w:rPr>
                <w:rFonts w:eastAsia="Times New Roman" w:cs="Arial"/>
                <w:b/>
                <w:color w:val="000000"/>
                <w:sz w:val="20"/>
                <w:szCs w:val="20"/>
                <w:lang w:eastAsia="es-ES"/>
              </w:rPr>
              <w:t>793</w:t>
            </w:r>
          </w:p>
        </w:tc>
        <w:tc>
          <w:tcPr>
            <w:tcW w:w="867" w:type="pct"/>
            <w:noWrap/>
            <w:vAlign w:val="center"/>
          </w:tcPr>
          <w:p w:rsidR="00A53476" w:rsidRPr="005B7546" w:rsidRDefault="00A53476" w:rsidP="001B0668">
            <w:pPr>
              <w:spacing w:after="0" w:line="240" w:lineRule="auto"/>
              <w:jc w:val="center"/>
              <w:rPr>
                <w:rFonts w:eastAsia="Times New Roman" w:cs="Arial"/>
                <w:b/>
                <w:color w:val="000000"/>
                <w:sz w:val="20"/>
                <w:szCs w:val="20"/>
                <w:lang w:eastAsia="es-ES"/>
              </w:rPr>
            </w:pPr>
          </w:p>
        </w:tc>
      </w:tr>
    </w:tbl>
    <w:p w:rsidR="00A53476" w:rsidRPr="00CC1941" w:rsidRDefault="00A53476" w:rsidP="00A53476">
      <w:pPr>
        <w:pStyle w:val="Prrafodelista"/>
        <w:autoSpaceDE w:val="0"/>
        <w:autoSpaceDN w:val="0"/>
        <w:adjustRightInd w:val="0"/>
        <w:spacing w:after="0" w:line="240" w:lineRule="auto"/>
        <w:ind w:left="142" w:firstLine="425"/>
        <w:jc w:val="both"/>
        <w:rPr>
          <w:rFonts w:cs="Arial"/>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16"/>
        <w:gridCol w:w="1704"/>
      </w:tblGrid>
      <w:tr w:rsidR="00CC1941" w:rsidRPr="00CC1941" w:rsidTr="00540D0D">
        <w:trPr>
          <w:trHeight w:val="255"/>
        </w:trPr>
        <w:tc>
          <w:tcPr>
            <w:tcW w:w="5000" w:type="pct"/>
            <w:gridSpan w:val="2"/>
            <w:shd w:val="pct15" w:color="auto" w:fill="auto"/>
            <w:noWrap/>
          </w:tcPr>
          <w:p w:rsidR="00CC1941" w:rsidRPr="001B0668" w:rsidRDefault="00CC1941" w:rsidP="003477CB">
            <w:pPr>
              <w:spacing w:after="0" w:line="240" w:lineRule="auto"/>
              <w:jc w:val="center"/>
              <w:rPr>
                <w:rFonts w:eastAsia="Times New Roman" w:cs="Arial"/>
                <w:b/>
                <w:bCs/>
                <w:color w:val="000000"/>
                <w:sz w:val="20"/>
                <w:szCs w:val="20"/>
                <w:lang w:eastAsia="es-ES"/>
              </w:rPr>
            </w:pPr>
            <w:r w:rsidRPr="001B0668">
              <w:rPr>
                <w:rFonts w:eastAsia="Times New Roman" w:cs="Arial"/>
                <w:b/>
                <w:bCs/>
                <w:color w:val="000000"/>
                <w:sz w:val="20"/>
                <w:szCs w:val="20"/>
                <w:lang w:eastAsia="es-ES"/>
              </w:rPr>
              <w:t xml:space="preserve">Tabla </w:t>
            </w:r>
            <w:r w:rsidR="003477CB">
              <w:rPr>
                <w:rFonts w:eastAsia="Times New Roman" w:cs="Arial"/>
                <w:b/>
                <w:bCs/>
                <w:color w:val="000000"/>
                <w:sz w:val="20"/>
                <w:szCs w:val="20"/>
                <w:lang w:eastAsia="es-ES"/>
              </w:rPr>
              <w:t>6</w:t>
            </w:r>
            <w:r w:rsidR="005023FB">
              <w:rPr>
                <w:rFonts w:eastAsia="Times New Roman" w:cs="Arial"/>
                <w:b/>
                <w:bCs/>
                <w:color w:val="000000"/>
                <w:sz w:val="20"/>
                <w:szCs w:val="20"/>
                <w:lang w:eastAsia="es-ES"/>
              </w:rPr>
              <w:t>: Utilización de recursos</w:t>
            </w:r>
          </w:p>
        </w:tc>
      </w:tr>
      <w:tr w:rsidR="00A53476" w:rsidRPr="00CC1941" w:rsidTr="00540D0D">
        <w:trPr>
          <w:trHeight w:val="255"/>
        </w:trPr>
        <w:tc>
          <w:tcPr>
            <w:tcW w:w="3997" w:type="pct"/>
            <w:shd w:val="pct15" w:color="auto" w:fill="auto"/>
            <w:noWrap/>
            <w:vAlign w:val="center"/>
          </w:tcPr>
          <w:p w:rsidR="00A53476" w:rsidRPr="001B0668" w:rsidRDefault="00A53476" w:rsidP="001B0668">
            <w:pPr>
              <w:spacing w:after="0" w:line="240" w:lineRule="auto"/>
              <w:jc w:val="center"/>
              <w:rPr>
                <w:rFonts w:eastAsia="Times New Roman" w:cs="Arial"/>
                <w:b/>
                <w:bCs/>
                <w:color w:val="000000"/>
                <w:sz w:val="20"/>
                <w:szCs w:val="20"/>
                <w:lang w:eastAsia="es-ES"/>
              </w:rPr>
            </w:pPr>
            <w:r w:rsidRPr="001B0668">
              <w:rPr>
                <w:rFonts w:eastAsia="Times New Roman" w:cs="Arial"/>
                <w:b/>
                <w:bCs/>
                <w:color w:val="000000"/>
                <w:sz w:val="20"/>
                <w:szCs w:val="20"/>
                <w:lang w:eastAsia="es-ES"/>
              </w:rPr>
              <w:t>Asignatura</w:t>
            </w:r>
          </w:p>
        </w:tc>
        <w:tc>
          <w:tcPr>
            <w:tcW w:w="1003" w:type="pct"/>
            <w:shd w:val="pct15" w:color="auto" w:fill="auto"/>
            <w:noWrap/>
            <w:vAlign w:val="center"/>
          </w:tcPr>
          <w:p w:rsidR="00A53476" w:rsidRPr="001B0668" w:rsidRDefault="00A53476" w:rsidP="001B0668">
            <w:pPr>
              <w:spacing w:after="0" w:line="240" w:lineRule="auto"/>
              <w:jc w:val="center"/>
              <w:rPr>
                <w:rFonts w:eastAsia="Times New Roman" w:cs="Arial"/>
                <w:b/>
                <w:bCs/>
                <w:color w:val="000000"/>
                <w:sz w:val="20"/>
                <w:szCs w:val="20"/>
                <w:lang w:eastAsia="es-ES"/>
              </w:rPr>
            </w:pPr>
            <w:r w:rsidRPr="001B0668">
              <w:rPr>
                <w:rFonts w:eastAsia="Times New Roman" w:cs="Arial"/>
                <w:b/>
                <w:bCs/>
                <w:color w:val="000000"/>
                <w:sz w:val="20"/>
                <w:szCs w:val="20"/>
                <w:lang w:eastAsia="es-ES"/>
              </w:rPr>
              <w:t>Recursos utilizados</w:t>
            </w:r>
          </w:p>
        </w:tc>
      </w:tr>
      <w:tr w:rsidR="00A53476" w:rsidRPr="00CC1941" w:rsidTr="00540D0D">
        <w:trPr>
          <w:trHeight w:val="255"/>
        </w:trPr>
        <w:tc>
          <w:tcPr>
            <w:tcW w:w="3997" w:type="pct"/>
            <w:noWrap/>
            <w:vAlign w:val="center"/>
          </w:tcPr>
          <w:p w:rsidR="00A53476" w:rsidRPr="001B0668" w:rsidRDefault="00A53476" w:rsidP="0033661D">
            <w:pPr>
              <w:spacing w:after="0" w:line="240" w:lineRule="auto"/>
              <w:jc w:val="center"/>
              <w:rPr>
                <w:rFonts w:eastAsia="Times New Roman" w:cs="Arial"/>
                <w:color w:val="000000"/>
                <w:sz w:val="20"/>
                <w:szCs w:val="20"/>
                <w:lang w:eastAsia="es-ES"/>
              </w:rPr>
            </w:pPr>
            <w:r w:rsidRPr="001B0668">
              <w:rPr>
                <w:rFonts w:eastAsia="Times New Roman" w:cs="Arial"/>
                <w:color w:val="000000"/>
                <w:sz w:val="20"/>
                <w:szCs w:val="20"/>
                <w:lang w:eastAsia="es-ES"/>
              </w:rPr>
              <w:t>Mecánica (</w:t>
            </w:r>
            <w:r w:rsidR="00A82279" w:rsidRPr="001B0668">
              <w:rPr>
                <w:rFonts w:eastAsia="Times New Roman" w:cs="Arial"/>
                <w:color w:val="000000"/>
                <w:sz w:val="20"/>
                <w:szCs w:val="20"/>
                <w:lang w:eastAsia="es-ES"/>
              </w:rPr>
              <w:t>54</w:t>
            </w:r>
            <w:r w:rsidRPr="001B0668">
              <w:rPr>
                <w:rFonts w:eastAsia="Times New Roman" w:cs="Arial"/>
                <w:color w:val="000000"/>
                <w:sz w:val="20"/>
                <w:szCs w:val="20"/>
                <w:lang w:eastAsia="es-ES"/>
              </w:rPr>
              <w:t xml:space="preserve"> armaduras, curso Angel Franco </w:t>
            </w:r>
            <w:r w:rsidR="00A82279" w:rsidRPr="001B0668">
              <w:rPr>
                <w:rFonts w:eastAsia="Times New Roman" w:cs="Arial"/>
                <w:color w:val="000000"/>
                <w:sz w:val="20"/>
                <w:szCs w:val="20"/>
                <w:lang w:eastAsia="es-ES"/>
              </w:rPr>
              <w:t>5</w:t>
            </w:r>
            <w:r w:rsidRPr="001B0668">
              <w:rPr>
                <w:rFonts w:eastAsia="Times New Roman" w:cs="Arial"/>
                <w:color w:val="000000"/>
                <w:sz w:val="20"/>
                <w:szCs w:val="20"/>
                <w:lang w:eastAsia="es-ES"/>
              </w:rPr>
              <w:t xml:space="preserve">, </w:t>
            </w:r>
            <w:r w:rsidR="0033661D">
              <w:rPr>
                <w:rFonts w:eastAsia="Times New Roman" w:cs="Arial"/>
                <w:color w:val="000000"/>
                <w:sz w:val="20"/>
                <w:szCs w:val="20"/>
                <w:lang w:eastAsia="es-ES"/>
              </w:rPr>
              <w:t>Anécdota</w:t>
            </w:r>
            <w:r w:rsidRPr="001B0668">
              <w:rPr>
                <w:rFonts w:eastAsia="Times New Roman" w:cs="Arial"/>
                <w:color w:val="000000"/>
                <w:sz w:val="20"/>
                <w:szCs w:val="20"/>
                <w:lang w:eastAsia="es-ES"/>
              </w:rPr>
              <w:t xml:space="preserve"> de Bohr </w:t>
            </w:r>
            <w:r w:rsidR="00A82279" w:rsidRPr="001B0668">
              <w:rPr>
                <w:rFonts w:eastAsia="Times New Roman" w:cs="Arial"/>
                <w:color w:val="000000"/>
                <w:sz w:val="20"/>
                <w:szCs w:val="20"/>
                <w:lang w:eastAsia="es-ES"/>
              </w:rPr>
              <w:t>7</w:t>
            </w:r>
            <w:r w:rsidRPr="001B0668">
              <w:rPr>
                <w:rFonts w:eastAsia="Times New Roman" w:cs="Arial"/>
                <w:color w:val="000000"/>
                <w:sz w:val="20"/>
                <w:szCs w:val="20"/>
                <w:lang w:eastAsia="es-ES"/>
              </w:rPr>
              <w:t xml:space="preserve">, Web mecanismos </w:t>
            </w:r>
            <w:r w:rsidR="00A82279" w:rsidRPr="001B0668">
              <w:rPr>
                <w:rFonts w:eastAsia="Times New Roman" w:cs="Arial"/>
                <w:color w:val="000000"/>
                <w:sz w:val="20"/>
                <w:szCs w:val="20"/>
                <w:lang w:eastAsia="es-ES"/>
              </w:rPr>
              <w:t>7</w:t>
            </w:r>
            <w:r w:rsidRPr="001B0668">
              <w:rPr>
                <w:rFonts w:eastAsia="Times New Roman" w:cs="Arial"/>
                <w:color w:val="000000"/>
                <w:sz w:val="20"/>
                <w:szCs w:val="20"/>
                <w:lang w:eastAsia="es-ES"/>
              </w:rPr>
              <w:t>)</w:t>
            </w:r>
          </w:p>
        </w:tc>
        <w:tc>
          <w:tcPr>
            <w:tcW w:w="1003" w:type="pct"/>
            <w:noWrap/>
            <w:vAlign w:val="center"/>
          </w:tcPr>
          <w:p w:rsidR="00A53476" w:rsidRPr="001B0668" w:rsidRDefault="00A82279" w:rsidP="001B0668">
            <w:pPr>
              <w:spacing w:after="0" w:line="240" w:lineRule="auto"/>
              <w:jc w:val="center"/>
              <w:rPr>
                <w:rFonts w:eastAsia="Times New Roman" w:cs="Arial"/>
                <w:color w:val="000000"/>
                <w:sz w:val="20"/>
                <w:szCs w:val="20"/>
                <w:lang w:eastAsia="es-ES"/>
              </w:rPr>
            </w:pPr>
            <w:r w:rsidRPr="001B0668">
              <w:rPr>
                <w:rFonts w:eastAsia="Times New Roman" w:cs="Arial"/>
                <w:color w:val="000000"/>
                <w:sz w:val="20"/>
                <w:szCs w:val="20"/>
                <w:lang w:eastAsia="es-ES"/>
              </w:rPr>
              <w:t>73</w:t>
            </w:r>
          </w:p>
        </w:tc>
      </w:tr>
      <w:tr w:rsidR="00A53476" w:rsidRPr="00CC1941" w:rsidTr="00540D0D">
        <w:trPr>
          <w:trHeight w:val="255"/>
        </w:trPr>
        <w:tc>
          <w:tcPr>
            <w:tcW w:w="3997" w:type="pct"/>
            <w:noWrap/>
            <w:vAlign w:val="center"/>
          </w:tcPr>
          <w:p w:rsidR="00A53476" w:rsidRPr="001B0668" w:rsidRDefault="00A53476" w:rsidP="001B0668">
            <w:pPr>
              <w:spacing w:after="0" w:line="240" w:lineRule="auto"/>
              <w:jc w:val="center"/>
              <w:rPr>
                <w:rFonts w:eastAsia="Times New Roman" w:cs="Arial"/>
                <w:color w:val="000000"/>
                <w:sz w:val="20"/>
                <w:szCs w:val="20"/>
                <w:lang w:eastAsia="es-ES"/>
              </w:rPr>
            </w:pPr>
            <w:r w:rsidRPr="001B0668">
              <w:rPr>
                <w:rFonts w:eastAsia="Times New Roman" w:cs="Arial"/>
                <w:color w:val="000000"/>
                <w:sz w:val="20"/>
                <w:szCs w:val="20"/>
                <w:lang w:eastAsia="es-ES"/>
              </w:rPr>
              <w:t>Estadística (autoevaluación 4P 1</w:t>
            </w:r>
            <w:r w:rsidR="00A82279" w:rsidRPr="001B0668">
              <w:rPr>
                <w:rFonts w:eastAsia="Times New Roman" w:cs="Arial"/>
                <w:color w:val="000000"/>
                <w:sz w:val="20"/>
                <w:szCs w:val="20"/>
                <w:lang w:eastAsia="es-ES"/>
              </w:rPr>
              <w:t>8</w:t>
            </w:r>
            <w:r w:rsidRPr="001B0668">
              <w:rPr>
                <w:rFonts w:eastAsia="Times New Roman" w:cs="Arial"/>
                <w:color w:val="000000"/>
                <w:sz w:val="20"/>
                <w:szCs w:val="20"/>
                <w:lang w:eastAsia="es-ES"/>
              </w:rPr>
              <w:t xml:space="preserve">, Cuestionario muestreo </w:t>
            </w:r>
            <w:r w:rsidR="00A82279" w:rsidRPr="001B0668">
              <w:rPr>
                <w:rFonts w:eastAsia="Times New Roman" w:cs="Arial"/>
                <w:color w:val="000000"/>
                <w:sz w:val="20"/>
                <w:szCs w:val="20"/>
                <w:lang w:eastAsia="es-ES"/>
              </w:rPr>
              <w:t>6</w:t>
            </w:r>
            <w:r w:rsidRPr="001B0668">
              <w:rPr>
                <w:rFonts w:eastAsia="Times New Roman" w:cs="Arial"/>
                <w:color w:val="000000"/>
                <w:sz w:val="20"/>
                <w:szCs w:val="20"/>
                <w:lang w:eastAsia="es-ES"/>
              </w:rPr>
              <w:t>)</w:t>
            </w:r>
          </w:p>
        </w:tc>
        <w:tc>
          <w:tcPr>
            <w:tcW w:w="1003" w:type="pct"/>
            <w:noWrap/>
            <w:vAlign w:val="center"/>
          </w:tcPr>
          <w:p w:rsidR="00A53476" w:rsidRPr="001B0668" w:rsidRDefault="00A53476" w:rsidP="001B0668">
            <w:pPr>
              <w:spacing w:after="0" w:line="240" w:lineRule="auto"/>
              <w:jc w:val="center"/>
              <w:rPr>
                <w:rFonts w:eastAsia="Times New Roman" w:cs="Arial"/>
                <w:color w:val="000000"/>
                <w:sz w:val="20"/>
                <w:szCs w:val="20"/>
                <w:lang w:eastAsia="es-ES"/>
              </w:rPr>
            </w:pPr>
            <w:r w:rsidRPr="001B0668">
              <w:rPr>
                <w:rFonts w:eastAsia="Times New Roman" w:cs="Arial"/>
                <w:color w:val="000000"/>
                <w:sz w:val="20"/>
                <w:szCs w:val="20"/>
                <w:lang w:eastAsia="es-ES"/>
              </w:rPr>
              <w:t>2</w:t>
            </w:r>
            <w:r w:rsidR="00A82279" w:rsidRPr="001B0668">
              <w:rPr>
                <w:rFonts w:eastAsia="Times New Roman" w:cs="Arial"/>
                <w:color w:val="000000"/>
                <w:sz w:val="20"/>
                <w:szCs w:val="20"/>
                <w:lang w:eastAsia="es-ES"/>
              </w:rPr>
              <w:t>4</w:t>
            </w:r>
          </w:p>
        </w:tc>
      </w:tr>
      <w:tr w:rsidR="00A53476" w:rsidRPr="00CC1941" w:rsidTr="00540D0D">
        <w:trPr>
          <w:trHeight w:val="255"/>
        </w:trPr>
        <w:tc>
          <w:tcPr>
            <w:tcW w:w="3997" w:type="pct"/>
            <w:noWrap/>
            <w:vAlign w:val="center"/>
          </w:tcPr>
          <w:p w:rsidR="00A53476" w:rsidRPr="001B0668" w:rsidRDefault="00A53476" w:rsidP="001B0668">
            <w:pPr>
              <w:spacing w:after="0" w:line="240" w:lineRule="auto"/>
              <w:jc w:val="center"/>
              <w:rPr>
                <w:rFonts w:eastAsia="Times New Roman" w:cs="Arial"/>
                <w:color w:val="000000"/>
                <w:sz w:val="20"/>
                <w:szCs w:val="20"/>
                <w:lang w:eastAsia="es-ES"/>
              </w:rPr>
            </w:pPr>
            <w:r w:rsidRPr="001B0668">
              <w:rPr>
                <w:rFonts w:eastAsia="Times New Roman" w:cs="Arial"/>
                <w:color w:val="000000"/>
                <w:sz w:val="20"/>
                <w:szCs w:val="20"/>
                <w:lang w:eastAsia="es-ES"/>
              </w:rPr>
              <w:t>Algebra</w:t>
            </w:r>
          </w:p>
        </w:tc>
        <w:tc>
          <w:tcPr>
            <w:tcW w:w="1003" w:type="pct"/>
            <w:noWrap/>
            <w:vAlign w:val="center"/>
          </w:tcPr>
          <w:p w:rsidR="00A53476" w:rsidRPr="001B0668" w:rsidRDefault="00A53476" w:rsidP="001B0668">
            <w:pPr>
              <w:spacing w:after="0" w:line="240" w:lineRule="auto"/>
              <w:jc w:val="center"/>
              <w:rPr>
                <w:rFonts w:eastAsia="Times New Roman" w:cs="Arial"/>
                <w:color w:val="000000"/>
                <w:sz w:val="20"/>
                <w:szCs w:val="20"/>
                <w:lang w:eastAsia="es-ES"/>
              </w:rPr>
            </w:pPr>
            <w:r w:rsidRPr="001B0668">
              <w:rPr>
                <w:rFonts w:eastAsia="Times New Roman" w:cs="Arial"/>
                <w:color w:val="000000"/>
                <w:sz w:val="20"/>
                <w:szCs w:val="20"/>
                <w:lang w:eastAsia="es-ES"/>
              </w:rPr>
              <w:t>0</w:t>
            </w:r>
          </w:p>
        </w:tc>
      </w:tr>
      <w:tr w:rsidR="00A53476" w:rsidRPr="00CC1941" w:rsidTr="00540D0D">
        <w:trPr>
          <w:trHeight w:val="255"/>
        </w:trPr>
        <w:tc>
          <w:tcPr>
            <w:tcW w:w="3997" w:type="pct"/>
            <w:noWrap/>
            <w:vAlign w:val="center"/>
          </w:tcPr>
          <w:p w:rsidR="00A53476" w:rsidRPr="001B0668" w:rsidRDefault="00A53476" w:rsidP="001B0668">
            <w:pPr>
              <w:spacing w:after="0" w:line="240" w:lineRule="auto"/>
              <w:jc w:val="center"/>
              <w:rPr>
                <w:rFonts w:eastAsia="Times New Roman" w:cs="Arial"/>
                <w:color w:val="000000"/>
                <w:sz w:val="20"/>
                <w:szCs w:val="20"/>
                <w:lang w:eastAsia="es-ES"/>
              </w:rPr>
            </w:pPr>
            <w:r w:rsidRPr="001B0668">
              <w:rPr>
                <w:rFonts w:eastAsia="Times New Roman" w:cs="Arial"/>
                <w:color w:val="000000"/>
                <w:sz w:val="20"/>
                <w:szCs w:val="20"/>
                <w:lang w:eastAsia="es-ES"/>
              </w:rPr>
              <w:t>Cálculo</w:t>
            </w:r>
          </w:p>
        </w:tc>
        <w:tc>
          <w:tcPr>
            <w:tcW w:w="1003" w:type="pct"/>
            <w:noWrap/>
            <w:vAlign w:val="center"/>
          </w:tcPr>
          <w:p w:rsidR="00A53476" w:rsidRPr="001B0668" w:rsidRDefault="00A53476" w:rsidP="001B0668">
            <w:pPr>
              <w:spacing w:after="0" w:line="240" w:lineRule="auto"/>
              <w:jc w:val="center"/>
              <w:rPr>
                <w:rFonts w:eastAsia="Times New Roman" w:cs="Arial"/>
                <w:color w:val="000000"/>
                <w:sz w:val="20"/>
                <w:szCs w:val="20"/>
                <w:lang w:eastAsia="es-ES"/>
              </w:rPr>
            </w:pPr>
            <w:r w:rsidRPr="001B0668">
              <w:rPr>
                <w:rFonts w:eastAsia="Times New Roman" w:cs="Arial"/>
                <w:color w:val="000000"/>
                <w:sz w:val="20"/>
                <w:szCs w:val="20"/>
                <w:lang w:eastAsia="es-ES"/>
              </w:rPr>
              <w:t>0</w:t>
            </w:r>
          </w:p>
        </w:tc>
      </w:tr>
      <w:tr w:rsidR="00A53476" w:rsidRPr="00CC1941" w:rsidTr="00540D0D">
        <w:trPr>
          <w:trHeight w:val="255"/>
        </w:trPr>
        <w:tc>
          <w:tcPr>
            <w:tcW w:w="3997" w:type="pct"/>
            <w:noWrap/>
            <w:vAlign w:val="center"/>
          </w:tcPr>
          <w:p w:rsidR="00A53476" w:rsidRPr="001B0668" w:rsidRDefault="00A53476" w:rsidP="001B0668">
            <w:pPr>
              <w:spacing w:after="0" w:line="240" w:lineRule="auto"/>
              <w:jc w:val="center"/>
              <w:rPr>
                <w:rFonts w:eastAsia="Times New Roman" w:cs="Arial"/>
                <w:color w:val="000000"/>
                <w:sz w:val="20"/>
                <w:szCs w:val="20"/>
                <w:lang w:eastAsia="es-ES"/>
              </w:rPr>
            </w:pPr>
            <w:r w:rsidRPr="001B0668">
              <w:rPr>
                <w:rFonts w:eastAsia="Times New Roman" w:cs="Arial"/>
                <w:color w:val="000000"/>
                <w:sz w:val="20"/>
                <w:szCs w:val="20"/>
                <w:lang w:eastAsia="es-ES"/>
              </w:rPr>
              <w:t>Física</w:t>
            </w:r>
          </w:p>
        </w:tc>
        <w:tc>
          <w:tcPr>
            <w:tcW w:w="1003" w:type="pct"/>
            <w:noWrap/>
            <w:vAlign w:val="center"/>
          </w:tcPr>
          <w:p w:rsidR="00A53476" w:rsidRPr="001B0668" w:rsidRDefault="00A53476" w:rsidP="001B0668">
            <w:pPr>
              <w:spacing w:after="0" w:line="240" w:lineRule="auto"/>
              <w:jc w:val="center"/>
              <w:rPr>
                <w:rFonts w:eastAsia="Times New Roman" w:cs="Arial"/>
                <w:color w:val="000000"/>
                <w:sz w:val="20"/>
                <w:szCs w:val="20"/>
                <w:lang w:eastAsia="es-ES"/>
              </w:rPr>
            </w:pPr>
            <w:r w:rsidRPr="001B0668">
              <w:rPr>
                <w:rFonts w:eastAsia="Times New Roman" w:cs="Arial"/>
                <w:color w:val="000000"/>
                <w:sz w:val="20"/>
                <w:szCs w:val="20"/>
                <w:lang w:eastAsia="es-ES"/>
              </w:rPr>
              <w:t>0</w:t>
            </w:r>
          </w:p>
        </w:tc>
      </w:tr>
      <w:tr w:rsidR="00A53476" w:rsidRPr="00CC1941" w:rsidTr="00540D0D">
        <w:trPr>
          <w:trHeight w:val="255"/>
        </w:trPr>
        <w:tc>
          <w:tcPr>
            <w:tcW w:w="3997" w:type="pct"/>
            <w:noWrap/>
            <w:vAlign w:val="center"/>
          </w:tcPr>
          <w:p w:rsidR="00A53476" w:rsidRPr="001B0668" w:rsidRDefault="00A53476" w:rsidP="001B0668">
            <w:pPr>
              <w:spacing w:after="0" w:line="240" w:lineRule="auto"/>
              <w:jc w:val="center"/>
              <w:rPr>
                <w:rFonts w:eastAsia="Times New Roman" w:cs="Arial"/>
                <w:color w:val="000000"/>
                <w:sz w:val="20"/>
                <w:szCs w:val="20"/>
                <w:lang w:eastAsia="es-ES"/>
              </w:rPr>
            </w:pPr>
            <w:r w:rsidRPr="001B0668">
              <w:rPr>
                <w:rFonts w:eastAsia="Times New Roman" w:cs="Arial"/>
                <w:color w:val="000000"/>
                <w:sz w:val="20"/>
                <w:szCs w:val="20"/>
                <w:lang w:eastAsia="es-ES"/>
              </w:rPr>
              <w:t>Cuestionario Evaluación</w:t>
            </w:r>
          </w:p>
        </w:tc>
        <w:tc>
          <w:tcPr>
            <w:tcW w:w="1003" w:type="pct"/>
            <w:noWrap/>
            <w:vAlign w:val="center"/>
          </w:tcPr>
          <w:p w:rsidR="00A53476" w:rsidRPr="001B0668" w:rsidRDefault="00A53476" w:rsidP="001B0668">
            <w:pPr>
              <w:spacing w:after="0" w:line="240" w:lineRule="auto"/>
              <w:jc w:val="center"/>
              <w:rPr>
                <w:rFonts w:eastAsia="Times New Roman" w:cs="Arial"/>
                <w:color w:val="000000"/>
                <w:sz w:val="20"/>
                <w:szCs w:val="20"/>
                <w:lang w:eastAsia="es-ES"/>
              </w:rPr>
            </w:pPr>
            <w:r w:rsidRPr="001B0668">
              <w:rPr>
                <w:rFonts w:eastAsia="Times New Roman" w:cs="Arial"/>
                <w:color w:val="000000"/>
                <w:sz w:val="20"/>
                <w:szCs w:val="20"/>
                <w:lang w:eastAsia="es-ES"/>
              </w:rPr>
              <w:t>45</w:t>
            </w:r>
          </w:p>
        </w:tc>
      </w:tr>
      <w:tr w:rsidR="00A53476" w:rsidRPr="00CC1941" w:rsidTr="00540D0D">
        <w:trPr>
          <w:trHeight w:val="255"/>
        </w:trPr>
        <w:tc>
          <w:tcPr>
            <w:tcW w:w="3997" w:type="pct"/>
            <w:noWrap/>
            <w:vAlign w:val="center"/>
          </w:tcPr>
          <w:p w:rsidR="00A53476" w:rsidRPr="001B0668" w:rsidRDefault="00A53476" w:rsidP="001B0668">
            <w:pPr>
              <w:spacing w:after="0" w:line="240" w:lineRule="auto"/>
              <w:jc w:val="center"/>
              <w:rPr>
                <w:rFonts w:eastAsia="Times New Roman" w:cs="Arial"/>
                <w:color w:val="000000"/>
                <w:sz w:val="20"/>
                <w:szCs w:val="20"/>
                <w:lang w:eastAsia="es-ES"/>
              </w:rPr>
            </w:pPr>
            <w:r w:rsidRPr="001B0668">
              <w:rPr>
                <w:rFonts w:eastAsia="Times New Roman" w:cs="Arial"/>
                <w:color w:val="000000"/>
                <w:sz w:val="20"/>
                <w:szCs w:val="20"/>
                <w:lang w:eastAsia="es-ES"/>
              </w:rPr>
              <w:t>Visualización información</w:t>
            </w:r>
          </w:p>
        </w:tc>
        <w:tc>
          <w:tcPr>
            <w:tcW w:w="1003" w:type="pct"/>
            <w:noWrap/>
            <w:vAlign w:val="center"/>
          </w:tcPr>
          <w:p w:rsidR="00A53476" w:rsidRPr="001B0668" w:rsidRDefault="00A82279" w:rsidP="001B0668">
            <w:pPr>
              <w:spacing w:after="0" w:line="240" w:lineRule="auto"/>
              <w:jc w:val="center"/>
              <w:rPr>
                <w:rFonts w:eastAsia="Times New Roman" w:cs="Arial"/>
                <w:color w:val="000000"/>
                <w:sz w:val="20"/>
                <w:szCs w:val="20"/>
                <w:lang w:eastAsia="es-ES"/>
              </w:rPr>
            </w:pPr>
            <w:r w:rsidRPr="001B0668">
              <w:rPr>
                <w:rFonts w:eastAsia="Times New Roman" w:cs="Arial"/>
                <w:color w:val="000000"/>
                <w:sz w:val="20"/>
                <w:szCs w:val="20"/>
                <w:lang w:eastAsia="es-ES"/>
              </w:rPr>
              <w:t>612</w:t>
            </w:r>
          </w:p>
        </w:tc>
      </w:tr>
      <w:tr w:rsidR="00A53476" w:rsidRPr="00CC1941" w:rsidTr="00540D0D">
        <w:trPr>
          <w:trHeight w:val="255"/>
        </w:trPr>
        <w:tc>
          <w:tcPr>
            <w:tcW w:w="3997" w:type="pct"/>
            <w:noWrap/>
            <w:vAlign w:val="center"/>
          </w:tcPr>
          <w:p w:rsidR="00A53476" w:rsidRPr="001B0668" w:rsidRDefault="00A53476" w:rsidP="001B0668">
            <w:pPr>
              <w:spacing w:after="0" w:line="240" w:lineRule="auto"/>
              <w:jc w:val="center"/>
              <w:rPr>
                <w:rFonts w:eastAsia="Times New Roman" w:cs="Arial"/>
                <w:color w:val="000000"/>
                <w:sz w:val="20"/>
                <w:szCs w:val="20"/>
                <w:lang w:eastAsia="es-ES"/>
              </w:rPr>
            </w:pPr>
            <w:r w:rsidRPr="001B0668">
              <w:rPr>
                <w:rFonts w:eastAsia="Times New Roman" w:cs="Arial"/>
                <w:color w:val="000000"/>
                <w:sz w:val="20"/>
                <w:szCs w:val="20"/>
                <w:lang w:eastAsia="es-ES"/>
              </w:rPr>
              <w:t>Foro noticias</w:t>
            </w:r>
          </w:p>
        </w:tc>
        <w:tc>
          <w:tcPr>
            <w:tcW w:w="1003" w:type="pct"/>
            <w:noWrap/>
            <w:vAlign w:val="center"/>
          </w:tcPr>
          <w:p w:rsidR="00A53476" w:rsidRPr="001B0668" w:rsidRDefault="00A82279" w:rsidP="001B0668">
            <w:pPr>
              <w:spacing w:after="0" w:line="240" w:lineRule="auto"/>
              <w:jc w:val="center"/>
              <w:rPr>
                <w:rFonts w:eastAsia="Times New Roman" w:cs="Arial"/>
                <w:color w:val="000000"/>
                <w:sz w:val="20"/>
                <w:szCs w:val="20"/>
                <w:lang w:eastAsia="es-ES"/>
              </w:rPr>
            </w:pPr>
            <w:r w:rsidRPr="001B0668">
              <w:rPr>
                <w:rFonts w:eastAsia="Times New Roman" w:cs="Arial"/>
                <w:color w:val="000000"/>
                <w:sz w:val="20"/>
                <w:szCs w:val="20"/>
                <w:lang w:eastAsia="es-ES"/>
              </w:rPr>
              <w:t>4</w:t>
            </w:r>
          </w:p>
        </w:tc>
      </w:tr>
    </w:tbl>
    <w:p w:rsidR="00864383" w:rsidRDefault="00864383" w:rsidP="00FD0369">
      <w:pPr>
        <w:pStyle w:val="Prrafodelista"/>
        <w:autoSpaceDE w:val="0"/>
        <w:autoSpaceDN w:val="0"/>
        <w:adjustRightInd w:val="0"/>
        <w:spacing w:before="120" w:after="120" w:line="240" w:lineRule="auto"/>
        <w:ind w:left="68" w:firstLine="709"/>
        <w:contextualSpacing w:val="0"/>
        <w:jc w:val="both"/>
        <w:rPr>
          <w:rFonts w:cs="Arial"/>
          <w:sz w:val="24"/>
          <w:szCs w:val="24"/>
        </w:rPr>
      </w:pPr>
      <w:r>
        <w:rPr>
          <w:rFonts w:cs="Arial"/>
          <w:sz w:val="24"/>
          <w:szCs w:val="24"/>
        </w:rPr>
        <w:t xml:space="preserve">La tabla </w:t>
      </w:r>
      <w:r w:rsidR="003477CB">
        <w:rPr>
          <w:rFonts w:cs="Arial"/>
          <w:sz w:val="24"/>
          <w:szCs w:val="24"/>
        </w:rPr>
        <w:t>5</w:t>
      </w:r>
      <w:r>
        <w:rPr>
          <w:rFonts w:cs="Arial"/>
          <w:sz w:val="24"/>
          <w:szCs w:val="24"/>
        </w:rPr>
        <w:t xml:space="preserve"> refleja el número de alumnos usuarios y el número de accesos a materiales en lo</w:t>
      </w:r>
      <w:r w:rsidR="003C4A26">
        <w:rPr>
          <w:rFonts w:cs="Arial"/>
          <w:sz w:val="24"/>
          <w:szCs w:val="24"/>
        </w:rPr>
        <w:t xml:space="preserve">s distintos periodos analizados. </w:t>
      </w:r>
      <w:r w:rsidR="00190528">
        <w:rPr>
          <w:rFonts w:cs="Arial"/>
          <w:sz w:val="24"/>
          <w:szCs w:val="24"/>
        </w:rPr>
        <w:t xml:space="preserve">Los </w:t>
      </w:r>
      <w:r>
        <w:rPr>
          <w:rFonts w:cs="Arial"/>
          <w:sz w:val="24"/>
          <w:szCs w:val="24"/>
        </w:rPr>
        <w:t xml:space="preserve">datos reflejan que el periodo con un mayor número </w:t>
      </w:r>
      <w:r w:rsidR="00190528">
        <w:rPr>
          <w:rFonts w:cs="Arial"/>
          <w:sz w:val="24"/>
          <w:szCs w:val="24"/>
        </w:rPr>
        <w:t xml:space="preserve">tanto </w:t>
      </w:r>
      <w:r>
        <w:rPr>
          <w:rFonts w:cs="Arial"/>
          <w:sz w:val="24"/>
          <w:szCs w:val="24"/>
        </w:rPr>
        <w:t xml:space="preserve">de usuarios </w:t>
      </w:r>
      <w:r w:rsidR="00190528">
        <w:rPr>
          <w:rFonts w:cs="Arial"/>
          <w:sz w:val="24"/>
          <w:szCs w:val="24"/>
        </w:rPr>
        <w:t xml:space="preserve">como de accesos </w:t>
      </w:r>
      <w:r>
        <w:rPr>
          <w:rFonts w:cs="Arial"/>
          <w:sz w:val="24"/>
          <w:szCs w:val="24"/>
        </w:rPr>
        <w:t>se corresponde con el comprendido entre los exámenes de febrero y los de junio</w:t>
      </w:r>
      <w:r w:rsidR="00190528">
        <w:rPr>
          <w:rFonts w:cs="Arial"/>
          <w:sz w:val="24"/>
          <w:szCs w:val="24"/>
        </w:rPr>
        <w:t xml:space="preserve"> (71 alumnos, 49,30% de los usuarios potenciales; 352 accesos, 44,39% de los accesos totales). El periodo de menor actividad se corresponde con los meses de junio y julio (6 usuarios, 4,17% de los usuarios potenciales; 42 accesos, 5,3%). Respecto a los periodos que coinciden con las distintas convocatorias de exámenes</w:t>
      </w:r>
      <w:r w:rsidR="00FD0369">
        <w:rPr>
          <w:rFonts w:cs="Arial"/>
          <w:sz w:val="24"/>
          <w:szCs w:val="24"/>
        </w:rPr>
        <w:t>,</w:t>
      </w:r>
      <w:r w:rsidR="00190528">
        <w:rPr>
          <w:rFonts w:cs="Arial"/>
          <w:sz w:val="24"/>
          <w:szCs w:val="24"/>
        </w:rPr>
        <w:t xml:space="preserve"> los resultados </w:t>
      </w:r>
      <w:r w:rsidR="00FD0369">
        <w:rPr>
          <w:rFonts w:cs="Arial"/>
          <w:sz w:val="24"/>
          <w:szCs w:val="24"/>
        </w:rPr>
        <w:t>son</w:t>
      </w:r>
      <w:r w:rsidR="00190528">
        <w:rPr>
          <w:rFonts w:cs="Arial"/>
          <w:sz w:val="24"/>
          <w:szCs w:val="24"/>
        </w:rPr>
        <w:t xml:space="preserve">: 45 usuarios </w:t>
      </w:r>
      <w:r w:rsidR="00FD0369">
        <w:rPr>
          <w:rFonts w:cs="Arial"/>
          <w:sz w:val="24"/>
          <w:szCs w:val="24"/>
        </w:rPr>
        <w:t xml:space="preserve">y 99 accesos </w:t>
      </w:r>
      <w:r w:rsidR="00190528">
        <w:rPr>
          <w:rFonts w:cs="Arial"/>
          <w:sz w:val="24"/>
          <w:szCs w:val="24"/>
        </w:rPr>
        <w:lastRenderedPageBreak/>
        <w:t>en febrero</w:t>
      </w:r>
      <w:r w:rsidR="00FD0369">
        <w:rPr>
          <w:rFonts w:cs="Arial"/>
          <w:sz w:val="24"/>
          <w:szCs w:val="24"/>
        </w:rPr>
        <w:t>;</w:t>
      </w:r>
      <w:r w:rsidR="00190528">
        <w:rPr>
          <w:rFonts w:cs="Arial"/>
          <w:sz w:val="24"/>
          <w:szCs w:val="24"/>
        </w:rPr>
        <w:t xml:space="preserve"> </w:t>
      </w:r>
      <w:r w:rsidR="00FD0369">
        <w:rPr>
          <w:rFonts w:cs="Arial"/>
          <w:sz w:val="24"/>
          <w:szCs w:val="24"/>
        </w:rPr>
        <w:t>27 usuarios y 108 accesos en junio; y 16 usuarios y 102 accesos en septiembre. Estos datos indican que aunque el número de usuarios disminuye en cada convocatoria los accesos permanecen prácticamente constantes.</w:t>
      </w:r>
    </w:p>
    <w:p w:rsidR="009606C5" w:rsidRDefault="009606C5" w:rsidP="00547576">
      <w:pPr>
        <w:pStyle w:val="Prrafodelista"/>
        <w:autoSpaceDE w:val="0"/>
        <w:autoSpaceDN w:val="0"/>
        <w:adjustRightInd w:val="0"/>
        <w:spacing w:before="120" w:after="120" w:line="240" w:lineRule="auto"/>
        <w:ind w:left="68" w:firstLine="709"/>
        <w:contextualSpacing w:val="0"/>
        <w:jc w:val="both"/>
        <w:rPr>
          <w:rFonts w:cs="Arial"/>
          <w:sz w:val="24"/>
          <w:szCs w:val="24"/>
        </w:rPr>
      </w:pPr>
      <w:r>
        <w:rPr>
          <w:rFonts w:cs="Arial"/>
          <w:sz w:val="24"/>
          <w:szCs w:val="24"/>
        </w:rPr>
        <w:t>La tabla</w:t>
      </w:r>
      <w:r w:rsidR="00864383">
        <w:rPr>
          <w:rFonts w:cs="Arial"/>
          <w:sz w:val="24"/>
          <w:szCs w:val="24"/>
        </w:rPr>
        <w:t xml:space="preserve"> </w:t>
      </w:r>
      <w:r w:rsidR="003477CB">
        <w:rPr>
          <w:rFonts w:cs="Arial"/>
          <w:sz w:val="24"/>
          <w:szCs w:val="24"/>
        </w:rPr>
        <w:t>6</w:t>
      </w:r>
      <w:r>
        <w:rPr>
          <w:rFonts w:cs="Arial"/>
          <w:sz w:val="24"/>
          <w:szCs w:val="24"/>
        </w:rPr>
        <w:t xml:space="preserve"> refleja la frecuencia con la que se han utilizado los recursos de la asignatura de </w:t>
      </w:r>
      <w:r w:rsidR="0021567B">
        <w:rPr>
          <w:rFonts w:cs="Arial"/>
          <w:sz w:val="24"/>
          <w:szCs w:val="24"/>
        </w:rPr>
        <w:t>M</w:t>
      </w:r>
      <w:r>
        <w:rPr>
          <w:rFonts w:cs="Arial"/>
          <w:sz w:val="24"/>
          <w:szCs w:val="24"/>
        </w:rPr>
        <w:t>oodle</w:t>
      </w:r>
      <w:r w:rsidR="0021567B">
        <w:rPr>
          <w:rFonts w:cs="Arial"/>
          <w:sz w:val="24"/>
          <w:szCs w:val="24"/>
        </w:rPr>
        <w:t xml:space="preserve">. </w:t>
      </w:r>
      <w:r w:rsidR="003C4A26">
        <w:rPr>
          <w:rFonts w:cs="Arial"/>
          <w:sz w:val="24"/>
          <w:szCs w:val="24"/>
        </w:rPr>
        <w:t>Cabe destacar el elevado número de visualizaciones de información realizadas: 612.</w:t>
      </w:r>
      <w:r>
        <w:rPr>
          <w:rFonts w:cs="Arial"/>
          <w:sz w:val="24"/>
          <w:szCs w:val="24"/>
        </w:rPr>
        <w:t xml:space="preserve"> Además, se comprueba que el acceso a los materiales de Mecánica y Estadística fueron los más solicitados con 73 y 24 usos respectivamente.</w:t>
      </w:r>
      <w:r w:rsidR="0021567B">
        <w:rPr>
          <w:rFonts w:cs="Arial"/>
          <w:sz w:val="24"/>
          <w:szCs w:val="24"/>
        </w:rPr>
        <w:t xml:space="preserve"> </w:t>
      </w:r>
      <w:r>
        <w:rPr>
          <w:rFonts w:cs="Arial"/>
          <w:sz w:val="24"/>
          <w:szCs w:val="24"/>
        </w:rPr>
        <w:t xml:space="preserve">Los materiales de la asignatura de Física apenas </w:t>
      </w:r>
      <w:r w:rsidR="0021567B">
        <w:rPr>
          <w:rFonts w:cs="Arial"/>
          <w:sz w:val="24"/>
          <w:szCs w:val="24"/>
        </w:rPr>
        <w:t>tuvieron</w:t>
      </w:r>
      <w:r>
        <w:rPr>
          <w:rFonts w:cs="Arial"/>
          <w:sz w:val="24"/>
          <w:szCs w:val="24"/>
        </w:rPr>
        <w:t xml:space="preserve"> uso</w:t>
      </w:r>
      <w:r w:rsidR="0021567B">
        <w:rPr>
          <w:rFonts w:cs="Arial"/>
          <w:sz w:val="24"/>
          <w:szCs w:val="24"/>
        </w:rPr>
        <w:t>,</w:t>
      </w:r>
      <w:r>
        <w:rPr>
          <w:rFonts w:cs="Arial"/>
          <w:sz w:val="24"/>
          <w:szCs w:val="24"/>
        </w:rPr>
        <w:t xml:space="preserve"> puesto </w:t>
      </w:r>
      <w:r w:rsidR="0021567B">
        <w:rPr>
          <w:rFonts w:cs="Arial"/>
          <w:sz w:val="24"/>
          <w:szCs w:val="24"/>
        </w:rPr>
        <w:t>al inicio del proyecto sólo había dos</w:t>
      </w:r>
      <w:r>
        <w:rPr>
          <w:rFonts w:cs="Arial"/>
          <w:sz w:val="24"/>
          <w:szCs w:val="24"/>
        </w:rPr>
        <w:t xml:space="preserve"> alumnos matriculados en </w:t>
      </w:r>
      <w:r w:rsidR="0021567B">
        <w:rPr>
          <w:rFonts w:cs="Arial"/>
          <w:sz w:val="24"/>
          <w:szCs w:val="24"/>
        </w:rPr>
        <w:t>esta asignatura (en la convocatoria de septiembre ya no había alumnos). Para las asignaturas de Algebra y Cálculo no se ha realizado ninguna descarga de materiales, aunque si numerosas visualizaciones de la información</w:t>
      </w:r>
      <w:r w:rsidR="005C5098">
        <w:rPr>
          <w:rFonts w:cs="Arial"/>
          <w:sz w:val="24"/>
          <w:szCs w:val="24"/>
        </w:rPr>
        <w:t>, a pesar de que el número de alumnos matriculados al inicio del proyecto era numeroso (82 en Cálculo y 33 en Álgebra).</w:t>
      </w:r>
    </w:p>
    <w:p w:rsidR="00547576" w:rsidRDefault="00FD0369" w:rsidP="00FD0369">
      <w:pPr>
        <w:pStyle w:val="Prrafodelista"/>
        <w:autoSpaceDE w:val="0"/>
        <w:autoSpaceDN w:val="0"/>
        <w:adjustRightInd w:val="0"/>
        <w:spacing w:before="120" w:after="120" w:line="240" w:lineRule="auto"/>
        <w:ind w:left="68" w:firstLine="709"/>
        <w:contextualSpacing w:val="0"/>
        <w:jc w:val="both"/>
        <w:rPr>
          <w:rFonts w:cs="Arial"/>
          <w:sz w:val="24"/>
          <w:szCs w:val="24"/>
        </w:rPr>
      </w:pPr>
      <w:r>
        <w:rPr>
          <w:rFonts w:cs="Arial"/>
          <w:sz w:val="24"/>
          <w:szCs w:val="24"/>
        </w:rPr>
        <w:t>Para poder estudiar el efecto de la plataforma sobre el rendimiento académico de los alumnos, se han analizado l</w:t>
      </w:r>
      <w:r w:rsidR="00547576">
        <w:rPr>
          <w:rFonts w:cs="Arial"/>
          <w:sz w:val="24"/>
          <w:szCs w:val="24"/>
        </w:rPr>
        <w:t xml:space="preserve">os resultados académicos en </w:t>
      </w:r>
      <w:r>
        <w:rPr>
          <w:rFonts w:cs="Arial"/>
          <w:sz w:val="24"/>
          <w:szCs w:val="24"/>
        </w:rPr>
        <w:t>las distintas convocatorias (</w:t>
      </w:r>
      <w:r w:rsidR="00547576">
        <w:rPr>
          <w:rFonts w:cs="Arial"/>
          <w:sz w:val="24"/>
          <w:szCs w:val="24"/>
        </w:rPr>
        <w:t>figura 8</w:t>
      </w:r>
      <w:r>
        <w:rPr>
          <w:rFonts w:cs="Arial"/>
          <w:sz w:val="24"/>
          <w:szCs w:val="24"/>
        </w:rPr>
        <w:t>).</w:t>
      </w:r>
    </w:p>
    <w:p w:rsidR="00547576" w:rsidRDefault="00547576" w:rsidP="00547576">
      <w:pPr>
        <w:pStyle w:val="Prrafodelista"/>
        <w:autoSpaceDE w:val="0"/>
        <w:autoSpaceDN w:val="0"/>
        <w:adjustRightInd w:val="0"/>
        <w:spacing w:before="120" w:after="120" w:line="240" w:lineRule="auto"/>
        <w:ind w:left="68" w:firstLine="709"/>
        <w:contextualSpacing w:val="0"/>
        <w:jc w:val="both"/>
        <w:rPr>
          <w:rFonts w:cs="Arial"/>
          <w:sz w:val="24"/>
          <w:szCs w:val="24"/>
        </w:rPr>
      </w:pPr>
    </w:p>
    <w:tbl>
      <w:tblPr>
        <w:tblpPr w:leftFromText="141" w:rightFromText="141" w:vertAnchor="text" w:horzAnchor="page" w:tblpX="2197" w:tblpY="-230"/>
        <w:tblW w:w="5000" w:type="pct"/>
        <w:tblBorders>
          <w:top w:val="single" w:sz="4" w:space="0" w:color="auto"/>
          <w:left w:val="single" w:sz="4" w:space="0" w:color="auto"/>
          <w:bottom w:val="single" w:sz="4" w:space="0" w:color="auto"/>
          <w:right w:val="single" w:sz="4" w:space="0" w:color="auto"/>
        </w:tblBorders>
        <w:tblLook w:val="04A0"/>
      </w:tblPr>
      <w:tblGrid>
        <w:gridCol w:w="9285"/>
      </w:tblGrid>
      <w:tr w:rsidR="00547576" w:rsidTr="005408BD">
        <w:tc>
          <w:tcPr>
            <w:tcW w:w="5000" w:type="pct"/>
          </w:tcPr>
          <w:bookmarkStart w:id="1" w:name="_MON_1414413510"/>
          <w:bookmarkEnd w:id="1"/>
          <w:p w:rsidR="00861827" w:rsidRDefault="00861827" w:rsidP="003C4A26">
            <w:pPr>
              <w:pStyle w:val="Prrafodelista"/>
              <w:autoSpaceDE w:val="0"/>
              <w:autoSpaceDN w:val="0"/>
              <w:adjustRightInd w:val="0"/>
              <w:spacing w:after="0" w:line="240" w:lineRule="auto"/>
              <w:ind w:left="0"/>
              <w:jc w:val="center"/>
              <w:rPr>
                <w:rFonts w:cs="Arial"/>
                <w:i/>
                <w:sz w:val="18"/>
                <w:szCs w:val="16"/>
              </w:rPr>
            </w:pPr>
            <w:r w:rsidRPr="002D0220">
              <w:rPr>
                <w:rFonts w:cs="Arial"/>
                <w:i/>
                <w:sz w:val="18"/>
                <w:szCs w:val="16"/>
              </w:rPr>
              <w:object w:dxaOrig="12701" w:dyaOrig="7469">
                <v:shape id="_x0000_i1033" type="#_x0000_t75" style="width:453.3pt;height:266.1pt" o:ole="">
                  <v:imagedata r:id="rId16" o:title=""/>
                </v:shape>
                <o:OLEObject Type="Embed" ProgID="Excel.Sheet.12" ShapeID="_x0000_i1033" DrawAspect="Content" ObjectID="_1416667025" r:id="rId17"/>
              </w:object>
            </w:r>
          </w:p>
          <w:p w:rsidR="00547576" w:rsidRPr="001B0668" w:rsidRDefault="00547576" w:rsidP="003C4A26">
            <w:pPr>
              <w:pStyle w:val="Prrafodelista"/>
              <w:autoSpaceDE w:val="0"/>
              <w:autoSpaceDN w:val="0"/>
              <w:adjustRightInd w:val="0"/>
              <w:spacing w:after="0" w:line="240" w:lineRule="auto"/>
              <w:ind w:left="0"/>
              <w:jc w:val="center"/>
              <w:rPr>
                <w:rFonts w:cs="Arial"/>
                <w:sz w:val="24"/>
                <w:szCs w:val="24"/>
              </w:rPr>
            </w:pPr>
            <w:r>
              <w:rPr>
                <w:rFonts w:cs="Arial"/>
                <w:i/>
                <w:sz w:val="18"/>
                <w:szCs w:val="16"/>
              </w:rPr>
              <w:t>Fig 8</w:t>
            </w:r>
            <w:r w:rsidRPr="001B0668">
              <w:rPr>
                <w:rFonts w:cs="Arial"/>
                <w:i/>
                <w:sz w:val="18"/>
                <w:szCs w:val="16"/>
              </w:rPr>
              <w:t xml:space="preserve">. </w:t>
            </w:r>
            <w:r w:rsidR="003C4A26">
              <w:rPr>
                <w:rFonts w:cs="Arial"/>
                <w:i/>
                <w:sz w:val="18"/>
                <w:szCs w:val="16"/>
              </w:rPr>
              <w:t>Resultados académicos</w:t>
            </w:r>
            <w:r w:rsidRPr="001B0668">
              <w:rPr>
                <w:rFonts w:cs="Arial"/>
                <w:i/>
                <w:sz w:val="18"/>
                <w:szCs w:val="16"/>
              </w:rPr>
              <w:t xml:space="preserve"> de alumno</w:t>
            </w:r>
            <w:r w:rsidR="003C4A26">
              <w:rPr>
                <w:rFonts w:cs="Arial"/>
                <w:i/>
                <w:sz w:val="18"/>
                <w:szCs w:val="16"/>
              </w:rPr>
              <w:t>s</w:t>
            </w:r>
            <w:r w:rsidRPr="001B0668">
              <w:rPr>
                <w:rFonts w:cs="Arial"/>
                <w:i/>
                <w:sz w:val="18"/>
                <w:szCs w:val="16"/>
              </w:rPr>
              <w:t xml:space="preserve"> con asignaturas pen</w:t>
            </w:r>
            <w:r w:rsidR="003C4A26">
              <w:rPr>
                <w:rFonts w:cs="Arial"/>
                <w:i/>
                <w:sz w:val="18"/>
                <w:szCs w:val="16"/>
              </w:rPr>
              <w:t>dientes incluidas en el proyecto</w:t>
            </w:r>
            <w:r w:rsidRPr="001B0668">
              <w:rPr>
                <w:rFonts w:cs="Arial"/>
                <w:i/>
                <w:sz w:val="18"/>
                <w:szCs w:val="16"/>
              </w:rPr>
              <w:t>.</w:t>
            </w:r>
          </w:p>
        </w:tc>
      </w:tr>
    </w:tbl>
    <w:p w:rsidR="00547576" w:rsidRDefault="007E57B9" w:rsidP="007E57B9">
      <w:pPr>
        <w:pStyle w:val="Prrafodelista"/>
        <w:numPr>
          <w:ilvl w:val="0"/>
          <w:numId w:val="15"/>
        </w:numPr>
        <w:autoSpaceDE w:val="0"/>
        <w:autoSpaceDN w:val="0"/>
        <w:adjustRightInd w:val="0"/>
        <w:spacing w:before="120" w:after="120" w:line="240" w:lineRule="auto"/>
        <w:contextualSpacing w:val="0"/>
        <w:jc w:val="both"/>
        <w:rPr>
          <w:rFonts w:cs="Arial"/>
          <w:sz w:val="24"/>
          <w:szCs w:val="24"/>
        </w:rPr>
      </w:pPr>
      <w:r w:rsidRPr="007E57B9">
        <w:rPr>
          <w:rFonts w:cs="Arial"/>
          <w:i/>
          <w:sz w:val="24"/>
          <w:szCs w:val="24"/>
        </w:rPr>
        <w:t>Algebra lineal</w:t>
      </w:r>
      <w:r>
        <w:rPr>
          <w:rFonts w:cs="Arial"/>
          <w:sz w:val="24"/>
          <w:szCs w:val="24"/>
        </w:rPr>
        <w:t>. De los 33 alumnos matriculados al inicio del curso, el 33% ha superado la asignatura. La convocatoria con mejores resultados es la de febrero con un 55,17% de presentados, de los cuales el 55,17% consigue superarla. Por el contrario, la convocatoria con peores resultados es la de junio (23,08% de presentados, de los cuales el 37,04% la liberan).</w:t>
      </w:r>
    </w:p>
    <w:p w:rsidR="007E57B9" w:rsidRDefault="007E57B9" w:rsidP="007E57B9">
      <w:pPr>
        <w:pStyle w:val="Prrafodelista"/>
        <w:numPr>
          <w:ilvl w:val="0"/>
          <w:numId w:val="15"/>
        </w:numPr>
        <w:autoSpaceDE w:val="0"/>
        <w:autoSpaceDN w:val="0"/>
        <w:adjustRightInd w:val="0"/>
        <w:spacing w:before="120" w:after="120" w:line="240" w:lineRule="auto"/>
        <w:contextualSpacing w:val="0"/>
        <w:jc w:val="both"/>
        <w:rPr>
          <w:rFonts w:cs="Arial"/>
          <w:sz w:val="24"/>
          <w:szCs w:val="24"/>
        </w:rPr>
      </w:pPr>
      <w:r w:rsidRPr="007E57B9">
        <w:rPr>
          <w:rFonts w:cs="Arial"/>
          <w:i/>
          <w:sz w:val="24"/>
          <w:szCs w:val="24"/>
        </w:rPr>
        <w:lastRenderedPageBreak/>
        <w:t>Cálculo infinitesimal</w:t>
      </w:r>
      <w:r>
        <w:rPr>
          <w:rFonts w:cs="Arial"/>
          <w:sz w:val="24"/>
          <w:szCs w:val="24"/>
        </w:rPr>
        <w:t xml:space="preserve">. De los 82 alumnos matriculados al inicio del curso, el 65,85% ha superado la asignatura. La convocatoria con mejores resultados es la de febrero con un </w:t>
      </w:r>
      <w:r w:rsidR="00736E9D">
        <w:rPr>
          <w:rFonts w:cs="Arial"/>
          <w:sz w:val="24"/>
          <w:szCs w:val="24"/>
        </w:rPr>
        <w:t>72,9</w:t>
      </w:r>
      <w:r>
        <w:rPr>
          <w:rFonts w:cs="Arial"/>
          <w:sz w:val="24"/>
          <w:szCs w:val="24"/>
        </w:rPr>
        <w:t>7% de presentados, de los cuales el 5</w:t>
      </w:r>
      <w:r w:rsidR="00736E9D">
        <w:rPr>
          <w:rFonts w:cs="Arial"/>
          <w:sz w:val="24"/>
          <w:szCs w:val="24"/>
        </w:rPr>
        <w:t>3,</w:t>
      </w:r>
      <w:r>
        <w:rPr>
          <w:rFonts w:cs="Arial"/>
          <w:sz w:val="24"/>
          <w:szCs w:val="24"/>
        </w:rPr>
        <w:t>7</w:t>
      </w:r>
      <w:r w:rsidR="00736E9D">
        <w:rPr>
          <w:rFonts w:cs="Arial"/>
          <w:sz w:val="24"/>
          <w:szCs w:val="24"/>
        </w:rPr>
        <w:t>0</w:t>
      </w:r>
      <w:r>
        <w:rPr>
          <w:rFonts w:cs="Arial"/>
          <w:sz w:val="24"/>
          <w:szCs w:val="24"/>
        </w:rPr>
        <w:t>% consigue superarla. Por el contrario, la convocatoria con peores resultados es la de junio (</w:t>
      </w:r>
      <w:r w:rsidR="00736E9D">
        <w:rPr>
          <w:rFonts w:cs="Arial"/>
          <w:sz w:val="24"/>
          <w:szCs w:val="24"/>
        </w:rPr>
        <w:t>64,15</w:t>
      </w:r>
      <w:r>
        <w:rPr>
          <w:rFonts w:cs="Arial"/>
          <w:sz w:val="24"/>
          <w:szCs w:val="24"/>
        </w:rPr>
        <w:t>% de presentados, de los cuales e</w:t>
      </w:r>
      <w:r w:rsidR="00736E9D">
        <w:rPr>
          <w:rFonts w:cs="Arial"/>
          <w:sz w:val="24"/>
          <w:szCs w:val="24"/>
        </w:rPr>
        <w:t>l 29,</w:t>
      </w:r>
      <w:r>
        <w:rPr>
          <w:rFonts w:cs="Arial"/>
          <w:sz w:val="24"/>
          <w:szCs w:val="24"/>
        </w:rPr>
        <w:t>4</w:t>
      </w:r>
      <w:r w:rsidR="00736E9D">
        <w:rPr>
          <w:rFonts w:cs="Arial"/>
          <w:sz w:val="24"/>
          <w:szCs w:val="24"/>
        </w:rPr>
        <w:t>1</w:t>
      </w:r>
      <w:r>
        <w:rPr>
          <w:rFonts w:cs="Arial"/>
          <w:sz w:val="24"/>
          <w:szCs w:val="24"/>
        </w:rPr>
        <w:t>% la liberan).</w:t>
      </w:r>
    </w:p>
    <w:p w:rsidR="00736E9D" w:rsidRDefault="00736E9D" w:rsidP="00736E9D">
      <w:pPr>
        <w:pStyle w:val="Prrafodelista"/>
        <w:numPr>
          <w:ilvl w:val="0"/>
          <w:numId w:val="15"/>
        </w:numPr>
        <w:autoSpaceDE w:val="0"/>
        <w:autoSpaceDN w:val="0"/>
        <w:adjustRightInd w:val="0"/>
        <w:spacing w:before="120" w:after="120" w:line="240" w:lineRule="auto"/>
        <w:contextualSpacing w:val="0"/>
        <w:jc w:val="both"/>
        <w:rPr>
          <w:rFonts w:cs="Arial"/>
          <w:sz w:val="24"/>
          <w:szCs w:val="24"/>
        </w:rPr>
      </w:pPr>
      <w:r w:rsidRPr="00736E9D">
        <w:rPr>
          <w:rFonts w:cs="Arial"/>
          <w:i/>
          <w:sz w:val="24"/>
          <w:szCs w:val="24"/>
        </w:rPr>
        <w:t>Mecánica</w:t>
      </w:r>
      <w:r>
        <w:rPr>
          <w:rFonts w:cs="Arial"/>
          <w:sz w:val="24"/>
          <w:szCs w:val="24"/>
        </w:rPr>
        <w:t>. De los 77 alumnos matriculados al inicio del curso, el 41,56% ha superado la asignatura. Las convocatorias de junio y septiembre presentan los mejores resultados: 54,84% de presentados en junio, de los cuales aprueban un 38,24%, y 46,67% de presentados en septiembre, de los cuales el 38,10% consigue superarla. Por el contrario, la convocatoria de febrero a pesar del elevado número de alumnos presentados (71,93% de los matriculados) sólo alcanza un 26,83% de aprobados respecto a los presentados.</w:t>
      </w:r>
    </w:p>
    <w:p w:rsidR="007E57B9" w:rsidRDefault="00861827" w:rsidP="007E57B9">
      <w:pPr>
        <w:pStyle w:val="Prrafodelista"/>
        <w:numPr>
          <w:ilvl w:val="0"/>
          <w:numId w:val="15"/>
        </w:numPr>
        <w:autoSpaceDE w:val="0"/>
        <w:autoSpaceDN w:val="0"/>
        <w:adjustRightInd w:val="0"/>
        <w:spacing w:before="120" w:after="120" w:line="240" w:lineRule="auto"/>
        <w:contextualSpacing w:val="0"/>
        <w:jc w:val="both"/>
        <w:rPr>
          <w:rFonts w:cs="Arial"/>
          <w:sz w:val="24"/>
          <w:szCs w:val="24"/>
        </w:rPr>
      </w:pPr>
      <w:r w:rsidRPr="00861827">
        <w:rPr>
          <w:rFonts w:cs="Arial"/>
          <w:i/>
          <w:sz w:val="24"/>
          <w:szCs w:val="24"/>
        </w:rPr>
        <w:t>Física</w:t>
      </w:r>
      <w:r>
        <w:rPr>
          <w:rFonts w:cs="Arial"/>
          <w:sz w:val="24"/>
          <w:szCs w:val="24"/>
        </w:rPr>
        <w:t>. Al inicio del curso había dos alumnos matriculados, todos ellos han superado la asignatura entre las convocatorias de febrero y junio.</w:t>
      </w:r>
    </w:p>
    <w:p w:rsidR="00861827" w:rsidRDefault="00861827" w:rsidP="007E57B9">
      <w:pPr>
        <w:pStyle w:val="Prrafodelista"/>
        <w:numPr>
          <w:ilvl w:val="0"/>
          <w:numId w:val="15"/>
        </w:numPr>
        <w:autoSpaceDE w:val="0"/>
        <w:autoSpaceDN w:val="0"/>
        <w:adjustRightInd w:val="0"/>
        <w:spacing w:before="120" w:after="120" w:line="240" w:lineRule="auto"/>
        <w:contextualSpacing w:val="0"/>
        <w:jc w:val="both"/>
        <w:rPr>
          <w:rFonts w:cs="Arial"/>
          <w:sz w:val="24"/>
          <w:szCs w:val="24"/>
        </w:rPr>
      </w:pPr>
      <w:r w:rsidRPr="00861827">
        <w:rPr>
          <w:rFonts w:cs="Arial"/>
          <w:i/>
          <w:sz w:val="24"/>
          <w:szCs w:val="24"/>
        </w:rPr>
        <w:t>Estadística</w:t>
      </w:r>
      <w:r>
        <w:rPr>
          <w:rFonts w:cs="Arial"/>
          <w:sz w:val="24"/>
          <w:szCs w:val="24"/>
        </w:rPr>
        <w:t xml:space="preserve">. De los 60 alumnos matriculados al inicio del curso, el 86,67% ha superado la asignatura. La convocatoria con mejores resultados es la de junio con un </w:t>
      </w:r>
      <w:r w:rsidR="00627A2D">
        <w:rPr>
          <w:rFonts w:cs="Arial"/>
          <w:sz w:val="24"/>
          <w:szCs w:val="24"/>
        </w:rPr>
        <w:t>86</w:t>
      </w:r>
      <w:r>
        <w:rPr>
          <w:rFonts w:cs="Arial"/>
          <w:sz w:val="24"/>
          <w:szCs w:val="24"/>
        </w:rPr>
        <w:t>,</w:t>
      </w:r>
      <w:r w:rsidR="00627A2D">
        <w:rPr>
          <w:rFonts w:cs="Arial"/>
          <w:sz w:val="24"/>
          <w:szCs w:val="24"/>
        </w:rPr>
        <w:t>6</w:t>
      </w:r>
      <w:r>
        <w:rPr>
          <w:rFonts w:cs="Arial"/>
          <w:sz w:val="24"/>
          <w:szCs w:val="24"/>
        </w:rPr>
        <w:t xml:space="preserve">7% de presentados, de los cuales el </w:t>
      </w:r>
      <w:r w:rsidR="00627A2D">
        <w:rPr>
          <w:rFonts w:cs="Arial"/>
          <w:sz w:val="24"/>
          <w:szCs w:val="24"/>
        </w:rPr>
        <w:t>96</w:t>
      </w:r>
      <w:r>
        <w:rPr>
          <w:rFonts w:cs="Arial"/>
          <w:sz w:val="24"/>
          <w:szCs w:val="24"/>
        </w:rPr>
        <w:t>,</w:t>
      </w:r>
      <w:r w:rsidR="00627A2D">
        <w:rPr>
          <w:rFonts w:cs="Arial"/>
          <w:sz w:val="24"/>
          <w:szCs w:val="24"/>
        </w:rPr>
        <w:t>15</w:t>
      </w:r>
      <w:r>
        <w:rPr>
          <w:rFonts w:cs="Arial"/>
          <w:sz w:val="24"/>
          <w:szCs w:val="24"/>
        </w:rPr>
        <w:t xml:space="preserve">% consigue superarla. </w:t>
      </w:r>
      <w:r w:rsidR="00627A2D">
        <w:rPr>
          <w:rFonts w:cs="Arial"/>
          <w:sz w:val="24"/>
          <w:szCs w:val="24"/>
        </w:rPr>
        <w:t>En la convocatoria de febrero no se presentó ningún alumno y en septiembre los resultados fueron 30</w:t>
      </w:r>
      <w:r>
        <w:rPr>
          <w:rFonts w:cs="Arial"/>
          <w:sz w:val="24"/>
          <w:szCs w:val="24"/>
        </w:rPr>
        <w:t xml:space="preserve">% de presentados, de los cuales el </w:t>
      </w:r>
      <w:r w:rsidR="00627A2D">
        <w:rPr>
          <w:rFonts w:cs="Arial"/>
          <w:sz w:val="24"/>
          <w:szCs w:val="24"/>
        </w:rPr>
        <w:t>66</w:t>
      </w:r>
      <w:r>
        <w:rPr>
          <w:rFonts w:cs="Arial"/>
          <w:sz w:val="24"/>
          <w:szCs w:val="24"/>
        </w:rPr>
        <w:t>,</w:t>
      </w:r>
      <w:r w:rsidR="00627A2D">
        <w:rPr>
          <w:rFonts w:cs="Arial"/>
          <w:sz w:val="24"/>
          <w:szCs w:val="24"/>
        </w:rPr>
        <w:t>67% la liberan</w:t>
      </w:r>
      <w:r>
        <w:rPr>
          <w:rFonts w:cs="Arial"/>
          <w:sz w:val="24"/>
          <w:szCs w:val="24"/>
        </w:rPr>
        <w:t>.</w:t>
      </w:r>
    </w:p>
    <w:p w:rsidR="009606C5" w:rsidRDefault="00627A2D" w:rsidP="007E57B9">
      <w:pPr>
        <w:pStyle w:val="Prrafodelista"/>
        <w:autoSpaceDE w:val="0"/>
        <w:autoSpaceDN w:val="0"/>
        <w:adjustRightInd w:val="0"/>
        <w:spacing w:before="120" w:after="120" w:line="240" w:lineRule="auto"/>
        <w:ind w:left="68" w:firstLine="709"/>
        <w:contextualSpacing w:val="0"/>
        <w:jc w:val="both"/>
        <w:rPr>
          <w:rFonts w:cs="Arial"/>
          <w:sz w:val="24"/>
          <w:szCs w:val="24"/>
        </w:rPr>
      </w:pPr>
      <w:r>
        <w:rPr>
          <w:rFonts w:cs="Arial"/>
          <w:sz w:val="24"/>
          <w:szCs w:val="24"/>
        </w:rPr>
        <w:t>A la vista de esta información, podría</w:t>
      </w:r>
      <w:r w:rsidR="009606C5">
        <w:rPr>
          <w:rFonts w:cs="Arial"/>
          <w:sz w:val="24"/>
          <w:szCs w:val="24"/>
        </w:rPr>
        <w:t xml:space="preserve"> concluirse que los materiales colgados en la plataforma han ayudado a inc</w:t>
      </w:r>
      <w:r w:rsidR="00D42875">
        <w:rPr>
          <w:rFonts w:cs="Arial"/>
          <w:sz w:val="24"/>
          <w:szCs w:val="24"/>
        </w:rPr>
        <w:t xml:space="preserve">rementar el número de aprobados </w:t>
      </w:r>
      <w:r w:rsidR="009606C5">
        <w:rPr>
          <w:rFonts w:cs="Arial"/>
          <w:sz w:val="24"/>
          <w:szCs w:val="24"/>
        </w:rPr>
        <w:t>en las asignaturas</w:t>
      </w:r>
      <w:r w:rsidR="00D42875">
        <w:rPr>
          <w:rFonts w:cs="Arial"/>
          <w:sz w:val="24"/>
          <w:szCs w:val="24"/>
        </w:rPr>
        <w:t xml:space="preserve"> de Estadística y Mecánica. E</w:t>
      </w:r>
      <w:r w:rsidR="009606C5">
        <w:rPr>
          <w:rFonts w:cs="Arial"/>
          <w:sz w:val="24"/>
          <w:szCs w:val="24"/>
        </w:rPr>
        <w:t xml:space="preserve">l </w:t>
      </w:r>
      <w:r w:rsidR="00D42875">
        <w:rPr>
          <w:rFonts w:cs="Arial"/>
          <w:sz w:val="24"/>
          <w:szCs w:val="24"/>
        </w:rPr>
        <w:t xml:space="preserve">mayor </w:t>
      </w:r>
      <w:r w:rsidR="009606C5">
        <w:rPr>
          <w:rFonts w:cs="Arial"/>
          <w:sz w:val="24"/>
          <w:szCs w:val="24"/>
        </w:rPr>
        <w:t xml:space="preserve">número de aprobados </w:t>
      </w:r>
      <w:r w:rsidR="00D42875">
        <w:rPr>
          <w:rFonts w:cs="Arial"/>
          <w:sz w:val="24"/>
          <w:szCs w:val="24"/>
        </w:rPr>
        <w:t xml:space="preserve">en estas asignaturas se produce </w:t>
      </w:r>
      <w:r w:rsidR="009606C5">
        <w:rPr>
          <w:rFonts w:cs="Arial"/>
          <w:sz w:val="24"/>
          <w:szCs w:val="24"/>
        </w:rPr>
        <w:t>durante el periodo de Febrero a Mayo</w:t>
      </w:r>
      <w:r w:rsidR="00D42875">
        <w:rPr>
          <w:rFonts w:cs="Arial"/>
          <w:sz w:val="24"/>
          <w:szCs w:val="24"/>
        </w:rPr>
        <w:t>, coincidiendo con los periodos de máximo número de accesos a sus materiales</w:t>
      </w:r>
      <w:r w:rsidR="009606C5">
        <w:rPr>
          <w:rFonts w:cs="Arial"/>
          <w:sz w:val="24"/>
          <w:szCs w:val="24"/>
        </w:rPr>
        <w:t>.</w:t>
      </w:r>
      <w:r w:rsidR="00D42875">
        <w:rPr>
          <w:rFonts w:cs="Arial"/>
          <w:sz w:val="24"/>
          <w:szCs w:val="24"/>
        </w:rPr>
        <w:t xml:space="preserve"> Los resultados en Mecánica son significativamente peores que los de</w:t>
      </w:r>
      <w:r w:rsidR="00D42875" w:rsidRPr="00D42875">
        <w:rPr>
          <w:rFonts w:cs="Arial"/>
          <w:sz w:val="24"/>
          <w:szCs w:val="24"/>
        </w:rPr>
        <w:t xml:space="preserve"> </w:t>
      </w:r>
      <w:r w:rsidR="00D42875">
        <w:rPr>
          <w:rFonts w:cs="Arial"/>
          <w:sz w:val="24"/>
          <w:szCs w:val="24"/>
        </w:rPr>
        <w:t xml:space="preserve">Estadística, pero también hay que tener en cuenta que esta última es la única asignatura que mantenía las clases durante el desarrollo del proyecto. </w:t>
      </w:r>
      <w:r w:rsidR="0033661D">
        <w:rPr>
          <w:rFonts w:cs="Arial"/>
          <w:sz w:val="24"/>
          <w:szCs w:val="24"/>
        </w:rPr>
        <w:t xml:space="preserve">En cualquier caso, no es posible comparar la incidencia de los materiales entre asignaturas ya que cada grupo de profesores da un tratamiento diferente al proceso de extinción de su asignatura. </w:t>
      </w:r>
      <w:r w:rsidR="00D42875">
        <w:rPr>
          <w:rFonts w:cs="Arial"/>
          <w:sz w:val="24"/>
          <w:szCs w:val="24"/>
        </w:rPr>
        <w:t>Los resultados de las asignaturas de Física, Cálculo y Algebra no pueden relacionarse con las actividades del proyecto, ya que no se han producido accesos a sus materiales en ningún periodo.</w:t>
      </w:r>
    </w:p>
    <w:p w:rsidR="00D42875" w:rsidRDefault="00D42875" w:rsidP="007E57B9">
      <w:pPr>
        <w:pStyle w:val="Prrafodelista"/>
        <w:autoSpaceDE w:val="0"/>
        <w:autoSpaceDN w:val="0"/>
        <w:adjustRightInd w:val="0"/>
        <w:spacing w:before="120" w:after="120" w:line="240" w:lineRule="auto"/>
        <w:ind w:left="68" w:firstLine="709"/>
        <w:contextualSpacing w:val="0"/>
        <w:jc w:val="both"/>
        <w:rPr>
          <w:rFonts w:cs="Arial"/>
          <w:sz w:val="24"/>
          <w:szCs w:val="24"/>
        </w:rPr>
      </w:pPr>
      <w:r>
        <w:rPr>
          <w:rFonts w:cs="Arial"/>
          <w:sz w:val="24"/>
          <w:szCs w:val="24"/>
        </w:rPr>
        <w:t>En las asignaturas</w:t>
      </w:r>
      <w:r w:rsidR="00223361">
        <w:rPr>
          <w:rFonts w:cs="Arial"/>
          <w:sz w:val="24"/>
          <w:szCs w:val="24"/>
        </w:rPr>
        <w:t xml:space="preserve"> de Mecánica, Física y Estadística,</w:t>
      </w:r>
      <w:r>
        <w:rPr>
          <w:rFonts w:cs="Arial"/>
          <w:sz w:val="24"/>
          <w:szCs w:val="24"/>
        </w:rPr>
        <w:t xml:space="preserve"> </w:t>
      </w:r>
      <w:r w:rsidR="00223361">
        <w:rPr>
          <w:rFonts w:cs="Arial"/>
          <w:sz w:val="24"/>
          <w:szCs w:val="24"/>
        </w:rPr>
        <w:t xml:space="preserve">los materiales </w:t>
      </w:r>
      <w:r>
        <w:rPr>
          <w:rFonts w:cs="Arial"/>
          <w:sz w:val="24"/>
          <w:szCs w:val="24"/>
        </w:rPr>
        <w:t>abarca</w:t>
      </w:r>
      <w:r w:rsidR="00223361">
        <w:rPr>
          <w:rFonts w:cs="Arial"/>
          <w:sz w:val="24"/>
          <w:szCs w:val="24"/>
        </w:rPr>
        <w:t>n</w:t>
      </w:r>
      <w:r>
        <w:rPr>
          <w:rFonts w:cs="Arial"/>
          <w:sz w:val="24"/>
          <w:szCs w:val="24"/>
        </w:rPr>
        <w:t xml:space="preserve"> la totalidad del </w:t>
      </w:r>
      <w:r w:rsidR="00223361">
        <w:rPr>
          <w:rFonts w:cs="Arial"/>
          <w:sz w:val="24"/>
          <w:szCs w:val="24"/>
        </w:rPr>
        <w:t>temario de cada asignatura. En Cálculo y Algebra no se han incorporado documentos para los conceptos teóricos.</w:t>
      </w:r>
    </w:p>
    <w:p w:rsidR="00A53476" w:rsidRPr="00CC1941" w:rsidRDefault="00547576" w:rsidP="0033661D">
      <w:pPr>
        <w:pStyle w:val="Prrafodelista"/>
        <w:autoSpaceDE w:val="0"/>
        <w:autoSpaceDN w:val="0"/>
        <w:adjustRightInd w:val="0"/>
        <w:spacing w:after="0" w:line="240" w:lineRule="auto"/>
        <w:ind w:left="142" w:firstLine="425"/>
        <w:jc w:val="both"/>
        <w:rPr>
          <w:rFonts w:cs="Arial"/>
          <w:bCs/>
          <w:sz w:val="24"/>
          <w:szCs w:val="24"/>
        </w:rPr>
      </w:pPr>
      <w:r>
        <w:rPr>
          <w:rFonts w:cs="Arial"/>
          <w:sz w:val="24"/>
          <w:szCs w:val="24"/>
        </w:rPr>
        <w:br w:type="page"/>
      </w:r>
      <w:r w:rsidR="00A53476" w:rsidRPr="00CC1941">
        <w:rPr>
          <w:rFonts w:cs="Arial"/>
          <w:sz w:val="24"/>
          <w:szCs w:val="24"/>
        </w:rPr>
        <w:lastRenderedPageBreak/>
        <w:t>El segundo objetivo del proyecto era evaluar los materiales de la plataforma mediante encuestas a los alumnos usuarios de dichos recursos. De esta manera</w:t>
      </w:r>
      <w:r w:rsidR="00223361">
        <w:rPr>
          <w:rFonts w:cs="Arial"/>
          <w:sz w:val="24"/>
          <w:szCs w:val="24"/>
        </w:rPr>
        <w:t>,</w:t>
      </w:r>
      <w:r w:rsidR="00A53476" w:rsidRPr="00CC1941">
        <w:rPr>
          <w:rFonts w:cs="Arial"/>
          <w:sz w:val="24"/>
          <w:szCs w:val="24"/>
        </w:rPr>
        <w:t xml:space="preserve"> se podrían incorporar mejoras a la plataforma. Para conocer la opinión de los alumnos, se diseñ</w:t>
      </w:r>
      <w:r w:rsidR="00223361">
        <w:rPr>
          <w:rFonts w:cs="Arial"/>
          <w:sz w:val="24"/>
          <w:szCs w:val="24"/>
        </w:rPr>
        <w:t>ó</w:t>
      </w:r>
      <w:r w:rsidR="00A53476" w:rsidRPr="00CC1941">
        <w:rPr>
          <w:rFonts w:cs="Arial"/>
          <w:sz w:val="24"/>
          <w:szCs w:val="24"/>
        </w:rPr>
        <w:t xml:space="preserve"> un cuestionario que </w:t>
      </w:r>
      <w:r w:rsidR="00223361">
        <w:rPr>
          <w:rFonts w:cs="Arial"/>
          <w:sz w:val="24"/>
          <w:szCs w:val="24"/>
        </w:rPr>
        <w:t>fue</w:t>
      </w:r>
      <w:r w:rsidR="00A53476" w:rsidRPr="00CC1941">
        <w:rPr>
          <w:rFonts w:cs="Arial"/>
          <w:sz w:val="24"/>
          <w:szCs w:val="24"/>
        </w:rPr>
        <w:t xml:space="preserve"> incorpora</w:t>
      </w:r>
      <w:r w:rsidR="00223361">
        <w:rPr>
          <w:rFonts w:cs="Arial"/>
          <w:sz w:val="24"/>
          <w:szCs w:val="24"/>
        </w:rPr>
        <w:t>do</w:t>
      </w:r>
      <w:r w:rsidR="00A53476" w:rsidRPr="00CC1941">
        <w:rPr>
          <w:rFonts w:cs="Arial"/>
          <w:sz w:val="24"/>
          <w:szCs w:val="24"/>
        </w:rPr>
        <w:t xml:space="preserve"> a la cabecera de la plataforma utilizando la opción encuesta configurable </w:t>
      </w:r>
      <w:r w:rsidR="00223361">
        <w:rPr>
          <w:rFonts w:cs="Arial"/>
          <w:sz w:val="24"/>
          <w:szCs w:val="24"/>
        </w:rPr>
        <w:t xml:space="preserve">del menú de actividades de Moodle </w:t>
      </w:r>
      <w:r w:rsidR="00A53476" w:rsidRPr="00CC1941">
        <w:rPr>
          <w:rFonts w:cs="Arial"/>
          <w:sz w:val="24"/>
          <w:szCs w:val="24"/>
        </w:rPr>
        <w:t xml:space="preserve">(figura </w:t>
      </w:r>
      <w:r w:rsidR="00223361">
        <w:rPr>
          <w:rFonts w:cs="Arial"/>
          <w:sz w:val="24"/>
          <w:szCs w:val="24"/>
        </w:rPr>
        <w:t>9</w:t>
      </w:r>
      <w:r w:rsidR="00A53476" w:rsidRPr="00CC1941">
        <w:rPr>
          <w:rFonts w:cs="Arial"/>
          <w:sz w:val="24"/>
          <w:szCs w:val="24"/>
        </w:rPr>
        <w:t>). Las dudas que surgieron al configurar las distintas cuestiones propuestas fueron resueltas gracias a la asistencia  del personal del GATE</w:t>
      </w:r>
      <w:r w:rsidR="00A53476" w:rsidRPr="00CC1941">
        <w:rPr>
          <w:rFonts w:cs="Arial"/>
          <w:bCs/>
          <w:sz w:val="24"/>
          <w:szCs w:val="24"/>
        </w:rPr>
        <w:t>:</w:t>
      </w:r>
    </w:p>
    <w:tbl>
      <w:tblPr>
        <w:tblW w:w="0" w:type="auto"/>
        <w:tblInd w:w="360" w:type="dxa"/>
        <w:tblLook w:val="04A0"/>
      </w:tblPr>
      <w:tblGrid>
        <w:gridCol w:w="8360"/>
      </w:tblGrid>
      <w:tr w:rsidR="00A53476" w:rsidRPr="00CC1941" w:rsidTr="00E541C4">
        <w:trPr>
          <w:trHeight w:val="1411"/>
        </w:trPr>
        <w:tc>
          <w:tcPr>
            <w:tcW w:w="8360" w:type="dxa"/>
            <w:shd w:val="clear" w:color="auto" w:fill="auto"/>
          </w:tcPr>
          <w:p w:rsidR="00A53476" w:rsidRPr="00CC1941" w:rsidRDefault="00AF7C75" w:rsidP="00E541C4">
            <w:pPr>
              <w:pStyle w:val="Prrafodelista"/>
              <w:autoSpaceDE w:val="0"/>
              <w:autoSpaceDN w:val="0"/>
              <w:adjustRightInd w:val="0"/>
              <w:spacing w:after="0" w:line="240" w:lineRule="auto"/>
              <w:ind w:left="0"/>
              <w:jc w:val="center"/>
              <w:rPr>
                <w:rFonts w:cs="Arial"/>
                <w:sz w:val="24"/>
                <w:szCs w:val="24"/>
              </w:rPr>
            </w:pPr>
            <w:r w:rsidRPr="002820F2">
              <w:rPr>
                <w:rFonts w:cs="Arial"/>
                <w:sz w:val="8"/>
                <w:szCs w:val="24"/>
              </w:rPr>
              <w:pict>
                <v:shape id="_x0000_i1034" type="#_x0000_t75" style="width:385.05pt;height:68.85pt">
                  <v:imagedata r:id="rId18" o:title="" croptop="34499f" cropbottom="22597f" cropleft="11057f" cropright="16859f"/>
                </v:shape>
              </w:pict>
            </w:r>
          </w:p>
        </w:tc>
      </w:tr>
      <w:tr w:rsidR="00A53476" w:rsidRPr="00CC1941" w:rsidTr="00E541C4">
        <w:tc>
          <w:tcPr>
            <w:tcW w:w="8360" w:type="dxa"/>
            <w:shd w:val="clear" w:color="auto" w:fill="auto"/>
          </w:tcPr>
          <w:p w:rsidR="00A53476" w:rsidRPr="00CC1941" w:rsidRDefault="00547576" w:rsidP="00223361">
            <w:pPr>
              <w:pStyle w:val="Prrafodelista"/>
              <w:autoSpaceDE w:val="0"/>
              <w:autoSpaceDN w:val="0"/>
              <w:adjustRightInd w:val="0"/>
              <w:spacing w:after="0" w:line="240" w:lineRule="auto"/>
              <w:ind w:left="0" w:firstLine="360"/>
              <w:jc w:val="center"/>
              <w:rPr>
                <w:rFonts w:cs="Arial"/>
                <w:i/>
                <w:sz w:val="18"/>
                <w:szCs w:val="16"/>
              </w:rPr>
            </w:pPr>
            <w:r>
              <w:rPr>
                <w:rFonts w:cs="Arial"/>
                <w:i/>
                <w:sz w:val="18"/>
                <w:szCs w:val="16"/>
              </w:rPr>
              <w:t>Fig 9</w:t>
            </w:r>
            <w:r w:rsidR="00223361">
              <w:rPr>
                <w:rFonts w:cs="Arial"/>
                <w:i/>
                <w:sz w:val="18"/>
                <w:szCs w:val="16"/>
              </w:rPr>
              <w:t>. Cuestionario propuesto en M</w:t>
            </w:r>
            <w:r w:rsidR="00A53476" w:rsidRPr="00CC1941">
              <w:rPr>
                <w:rFonts w:cs="Arial"/>
                <w:i/>
                <w:sz w:val="18"/>
                <w:szCs w:val="16"/>
              </w:rPr>
              <w:t>oodle.</w:t>
            </w:r>
          </w:p>
        </w:tc>
      </w:tr>
    </w:tbl>
    <w:p w:rsidR="00223361" w:rsidRDefault="00A53476" w:rsidP="00547576">
      <w:pPr>
        <w:pStyle w:val="Prrafodelista"/>
        <w:autoSpaceDE w:val="0"/>
        <w:autoSpaceDN w:val="0"/>
        <w:adjustRightInd w:val="0"/>
        <w:spacing w:before="120" w:after="120" w:line="240" w:lineRule="auto"/>
        <w:ind w:left="68" w:firstLine="709"/>
        <w:contextualSpacing w:val="0"/>
        <w:jc w:val="both"/>
        <w:rPr>
          <w:rFonts w:cs="Arial"/>
          <w:bCs/>
          <w:sz w:val="24"/>
          <w:szCs w:val="24"/>
        </w:rPr>
      </w:pPr>
      <w:r w:rsidRPr="00CC1941">
        <w:rPr>
          <w:rFonts w:cs="Arial"/>
          <w:bCs/>
          <w:sz w:val="24"/>
          <w:szCs w:val="24"/>
        </w:rPr>
        <w:t xml:space="preserve">El cuestionario propuesto consta de 10 preguntas (figura </w:t>
      </w:r>
      <w:r w:rsidR="00223361">
        <w:rPr>
          <w:rFonts w:cs="Arial"/>
          <w:bCs/>
          <w:sz w:val="24"/>
          <w:szCs w:val="24"/>
        </w:rPr>
        <w:t>10</w:t>
      </w:r>
      <w:r w:rsidRPr="00CC1941">
        <w:rPr>
          <w:rFonts w:cs="Arial"/>
          <w:bCs/>
          <w:sz w:val="24"/>
          <w:szCs w:val="24"/>
        </w:rPr>
        <w:t xml:space="preserve">). </w:t>
      </w:r>
    </w:p>
    <w:p w:rsidR="00223361" w:rsidRDefault="00AF7C75" w:rsidP="00223361">
      <w:pPr>
        <w:pStyle w:val="Prrafodelista"/>
        <w:autoSpaceDE w:val="0"/>
        <w:autoSpaceDN w:val="0"/>
        <w:adjustRightInd w:val="0"/>
        <w:spacing w:before="120" w:after="120" w:line="240" w:lineRule="auto"/>
        <w:ind w:left="68" w:firstLine="709"/>
        <w:contextualSpacing w:val="0"/>
        <w:jc w:val="both"/>
        <w:rPr>
          <w:rFonts w:cs="Arial"/>
          <w:sz w:val="24"/>
          <w:szCs w:val="24"/>
        </w:rPr>
      </w:pPr>
      <w:r w:rsidRPr="002820F2">
        <w:rPr>
          <w:rFonts w:cs="Arial"/>
          <w:sz w:val="24"/>
          <w:szCs w:val="24"/>
        </w:rPr>
        <w:pict>
          <v:shape id="_x0000_i1035" type="#_x0000_t75" style="width:339.95pt;height:328.7pt">
            <v:imagedata r:id="rId19" o:title="" croptop="13667f" cropbottom="5148f" cropright="26671f"/>
          </v:shape>
        </w:pict>
      </w:r>
    </w:p>
    <w:tbl>
      <w:tblPr>
        <w:tblW w:w="5000" w:type="pct"/>
        <w:tblLook w:val="04A0"/>
      </w:tblPr>
      <w:tblGrid>
        <w:gridCol w:w="8720"/>
      </w:tblGrid>
      <w:tr w:rsidR="00223361" w:rsidRPr="00CC1941" w:rsidTr="00EB1639">
        <w:tc>
          <w:tcPr>
            <w:tcW w:w="4794" w:type="pct"/>
            <w:shd w:val="clear" w:color="auto" w:fill="auto"/>
          </w:tcPr>
          <w:p w:rsidR="00223361" w:rsidRPr="00CC1941" w:rsidRDefault="00223361" w:rsidP="00EB1639">
            <w:pPr>
              <w:pStyle w:val="Prrafodelista"/>
              <w:autoSpaceDE w:val="0"/>
              <w:autoSpaceDN w:val="0"/>
              <w:adjustRightInd w:val="0"/>
              <w:spacing w:after="0" w:line="240" w:lineRule="auto"/>
              <w:ind w:left="0" w:firstLine="360"/>
              <w:jc w:val="center"/>
              <w:rPr>
                <w:rFonts w:cs="Arial"/>
                <w:i/>
                <w:sz w:val="18"/>
                <w:szCs w:val="16"/>
              </w:rPr>
            </w:pPr>
            <w:r>
              <w:rPr>
                <w:rFonts w:cs="Arial"/>
                <w:i/>
                <w:sz w:val="18"/>
                <w:szCs w:val="16"/>
              </w:rPr>
              <w:t>Fig 10</w:t>
            </w:r>
            <w:r w:rsidRPr="00CC1941">
              <w:rPr>
                <w:rFonts w:cs="Arial"/>
                <w:i/>
                <w:sz w:val="18"/>
                <w:szCs w:val="16"/>
              </w:rPr>
              <w:t>.Cuestionario propuesto.</w:t>
            </w:r>
          </w:p>
        </w:tc>
      </w:tr>
    </w:tbl>
    <w:p w:rsidR="00A53476" w:rsidRPr="00CC1941" w:rsidRDefault="00A53476" w:rsidP="00547576">
      <w:pPr>
        <w:pStyle w:val="Prrafodelista"/>
        <w:autoSpaceDE w:val="0"/>
        <w:autoSpaceDN w:val="0"/>
        <w:adjustRightInd w:val="0"/>
        <w:spacing w:before="120" w:after="120" w:line="240" w:lineRule="auto"/>
        <w:ind w:left="68" w:firstLine="709"/>
        <w:contextualSpacing w:val="0"/>
        <w:jc w:val="both"/>
        <w:rPr>
          <w:rFonts w:cs="Arial"/>
          <w:bCs/>
          <w:sz w:val="24"/>
          <w:szCs w:val="24"/>
        </w:rPr>
      </w:pPr>
      <w:r w:rsidRPr="00CC1941">
        <w:rPr>
          <w:rFonts w:cs="Arial"/>
          <w:bCs/>
          <w:sz w:val="24"/>
          <w:szCs w:val="24"/>
        </w:rPr>
        <w:t xml:space="preserve">Las cinco primeras tienen como objetivo caracterizar a los alumnos participantes en el cuestionario en lo referente a su género, asignatura pendiente, año de inicio de la titulación, si compaginan los estudios con algún trabajo remunerado y si disponen de alguna titulación universitaria. Las 5 preguntas restantes son específicas de cada asignatura utilizada en la plataforma y tienen como objetivo conocer su opinión en relación con: cantidad, calidad y utilidad de los materiales proporcionados para la asignatura (preguntas 6, 7 y 8), la relación entre materiales </w:t>
      </w:r>
      <w:r w:rsidRPr="00CC1941">
        <w:rPr>
          <w:rFonts w:cs="Arial"/>
          <w:bCs/>
          <w:sz w:val="24"/>
          <w:szCs w:val="24"/>
        </w:rPr>
        <w:lastRenderedPageBreak/>
        <w:t>teóricos y prácticos (pregunta 9) y la necesidad de incorporar para la asignatura evaluada otros materiales (en caso afirmativo se pide indicar cuáles consideran necesarios incorporar).</w:t>
      </w:r>
    </w:p>
    <w:p w:rsidR="00284969" w:rsidRDefault="00284969" w:rsidP="00547576">
      <w:pPr>
        <w:pStyle w:val="Prrafodelista"/>
        <w:autoSpaceDE w:val="0"/>
        <w:autoSpaceDN w:val="0"/>
        <w:adjustRightInd w:val="0"/>
        <w:spacing w:before="120" w:after="120" w:line="240" w:lineRule="auto"/>
        <w:ind w:left="68" w:firstLine="709"/>
        <w:contextualSpacing w:val="0"/>
        <w:jc w:val="both"/>
        <w:rPr>
          <w:rFonts w:cs="Arial"/>
          <w:bCs/>
          <w:sz w:val="24"/>
          <w:szCs w:val="24"/>
        </w:rPr>
      </w:pPr>
      <w:r>
        <w:rPr>
          <w:rFonts w:cs="Arial"/>
          <w:bCs/>
          <w:sz w:val="24"/>
          <w:szCs w:val="24"/>
        </w:rPr>
        <w:t>Al realizar un aná</w:t>
      </w:r>
      <w:r w:rsidR="00FB1673">
        <w:rPr>
          <w:rFonts w:cs="Arial"/>
          <w:bCs/>
          <w:sz w:val="24"/>
          <w:szCs w:val="24"/>
        </w:rPr>
        <w:t>lisis descriptivo sobre las preguntas generales d</w:t>
      </w:r>
      <w:r>
        <w:rPr>
          <w:rFonts w:cs="Arial"/>
          <w:bCs/>
          <w:sz w:val="24"/>
          <w:szCs w:val="24"/>
        </w:rPr>
        <w:t>el cuestionario propuesto, se concluye que:</w:t>
      </w:r>
    </w:p>
    <w:p w:rsidR="00284969" w:rsidRDefault="00284969" w:rsidP="00284969">
      <w:pPr>
        <w:pStyle w:val="Prrafodelista"/>
        <w:numPr>
          <w:ilvl w:val="0"/>
          <w:numId w:val="13"/>
        </w:numPr>
        <w:autoSpaceDE w:val="0"/>
        <w:autoSpaceDN w:val="0"/>
        <w:adjustRightInd w:val="0"/>
        <w:spacing w:after="0" w:line="240" w:lineRule="auto"/>
        <w:jc w:val="both"/>
        <w:rPr>
          <w:rFonts w:cs="Arial"/>
          <w:bCs/>
          <w:sz w:val="24"/>
          <w:szCs w:val="24"/>
        </w:rPr>
      </w:pPr>
      <w:r>
        <w:rPr>
          <w:rFonts w:cs="Arial"/>
          <w:bCs/>
          <w:sz w:val="24"/>
          <w:szCs w:val="24"/>
        </w:rPr>
        <w:t>Contestaron a ese cuestionario 11 personas de las cuales 7 eran hombres y 4 mujeres.</w:t>
      </w:r>
    </w:p>
    <w:p w:rsidR="00284969" w:rsidRDefault="00284969" w:rsidP="00284969">
      <w:pPr>
        <w:pStyle w:val="Prrafodelista"/>
        <w:numPr>
          <w:ilvl w:val="0"/>
          <w:numId w:val="13"/>
        </w:numPr>
        <w:autoSpaceDE w:val="0"/>
        <w:autoSpaceDN w:val="0"/>
        <w:adjustRightInd w:val="0"/>
        <w:spacing w:after="0" w:line="240" w:lineRule="auto"/>
        <w:jc w:val="both"/>
        <w:rPr>
          <w:rFonts w:cs="Arial"/>
          <w:bCs/>
          <w:sz w:val="24"/>
          <w:szCs w:val="24"/>
        </w:rPr>
      </w:pPr>
      <w:r>
        <w:rPr>
          <w:rFonts w:cs="Arial"/>
          <w:bCs/>
          <w:sz w:val="24"/>
          <w:szCs w:val="24"/>
        </w:rPr>
        <w:t>El 73% tenía pendiente Mecánica (8 alumnos), mientras que el 18% y el 9% tenía pendiente Cálculo y Álgebra respectivamente.</w:t>
      </w:r>
    </w:p>
    <w:p w:rsidR="00284969" w:rsidRDefault="00284969" w:rsidP="00284969">
      <w:pPr>
        <w:pStyle w:val="Prrafodelista"/>
        <w:numPr>
          <w:ilvl w:val="0"/>
          <w:numId w:val="13"/>
        </w:numPr>
        <w:autoSpaceDE w:val="0"/>
        <w:autoSpaceDN w:val="0"/>
        <w:adjustRightInd w:val="0"/>
        <w:spacing w:after="0" w:line="240" w:lineRule="auto"/>
        <w:jc w:val="both"/>
        <w:rPr>
          <w:rFonts w:cs="Arial"/>
          <w:bCs/>
          <w:sz w:val="24"/>
          <w:szCs w:val="24"/>
        </w:rPr>
      </w:pPr>
      <w:r>
        <w:rPr>
          <w:rFonts w:cs="Arial"/>
          <w:bCs/>
          <w:sz w:val="24"/>
          <w:szCs w:val="24"/>
        </w:rPr>
        <w:t>El 73% de los alumnos que contestaron a la encuesta compaginan un trabajo remunerado y los estudios en la Escuela.</w:t>
      </w:r>
    </w:p>
    <w:p w:rsidR="00284969" w:rsidRDefault="00284969" w:rsidP="00284969">
      <w:pPr>
        <w:pStyle w:val="Prrafodelista"/>
        <w:numPr>
          <w:ilvl w:val="0"/>
          <w:numId w:val="13"/>
        </w:numPr>
        <w:autoSpaceDE w:val="0"/>
        <w:autoSpaceDN w:val="0"/>
        <w:adjustRightInd w:val="0"/>
        <w:spacing w:after="0" w:line="240" w:lineRule="auto"/>
        <w:jc w:val="both"/>
        <w:rPr>
          <w:rFonts w:cs="Arial"/>
          <w:bCs/>
          <w:sz w:val="24"/>
          <w:szCs w:val="24"/>
        </w:rPr>
      </w:pPr>
      <w:r>
        <w:rPr>
          <w:rFonts w:cs="Arial"/>
          <w:bCs/>
          <w:sz w:val="24"/>
          <w:szCs w:val="24"/>
        </w:rPr>
        <w:t>Ninguno de los estudiantes</w:t>
      </w:r>
      <w:r w:rsidR="00223361">
        <w:rPr>
          <w:rFonts w:cs="Arial"/>
          <w:bCs/>
          <w:sz w:val="24"/>
          <w:szCs w:val="24"/>
        </w:rPr>
        <w:t xml:space="preserve"> que rellenaron </w:t>
      </w:r>
      <w:r>
        <w:rPr>
          <w:rFonts w:cs="Arial"/>
          <w:bCs/>
          <w:sz w:val="24"/>
          <w:szCs w:val="24"/>
        </w:rPr>
        <w:t>la encuesta tenía otra titulación universitaria.</w:t>
      </w:r>
    </w:p>
    <w:p w:rsidR="00284969" w:rsidRDefault="00284969" w:rsidP="00547576">
      <w:pPr>
        <w:pStyle w:val="Prrafodelista"/>
        <w:autoSpaceDE w:val="0"/>
        <w:autoSpaceDN w:val="0"/>
        <w:adjustRightInd w:val="0"/>
        <w:spacing w:before="120" w:after="120" w:line="240" w:lineRule="auto"/>
        <w:ind w:left="68" w:firstLine="709"/>
        <w:contextualSpacing w:val="0"/>
        <w:jc w:val="both"/>
        <w:rPr>
          <w:rFonts w:cs="Arial"/>
          <w:bCs/>
          <w:sz w:val="24"/>
          <w:szCs w:val="24"/>
        </w:rPr>
      </w:pPr>
      <w:r>
        <w:rPr>
          <w:rFonts w:cs="Arial"/>
          <w:bCs/>
          <w:sz w:val="24"/>
          <w:szCs w:val="24"/>
        </w:rPr>
        <w:t xml:space="preserve">En </w:t>
      </w:r>
      <w:r w:rsidR="003477CB">
        <w:rPr>
          <w:rFonts w:cs="Arial"/>
          <w:bCs/>
          <w:sz w:val="24"/>
          <w:szCs w:val="24"/>
        </w:rPr>
        <w:t>el</w:t>
      </w:r>
      <w:r>
        <w:rPr>
          <w:rFonts w:cs="Arial"/>
          <w:bCs/>
          <w:sz w:val="24"/>
          <w:szCs w:val="24"/>
        </w:rPr>
        <w:t xml:space="preserve"> análisis específico sobre la satisfacción de los materiales propuestos en cada asignatura se tiene la valoraci</w:t>
      </w:r>
      <w:r w:rsidR="00944B2A">
        <w:rPr>
          <w:rFonts w:cs="Arial"/>
          <w:bCs/>
          <w:sz w:val="24"/>
          <w:szCs w:val="24"/>
        </w:rPr>
        <w:t>ón de menor a mayor (1 al 5)</w:t>
      </w:r>
      <w:r w:rsidR="003477CB">
        <w:rPr>
          <w:rFonts w:cs="Arial"/>
          <w:bCs/>
          <w:sz w:val="24"/>
          <w:szCs w:val="24"/>
        </w:rPr>
        <w:t xml:space="preserve"> que figura en la tabla 7.</w:t>
      </w:r>
      <w:r w:rsidR="00944B2A">
        <w:rPr>
          <w:rFonts w:cs="Arial"/>
          <w:bCs/>
          <w:sz w:val="24"/>
          <w:szCs w:val="2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04"/>
        <w:gridCol w:w="894"/>
        <w:gridCol w:w="943"/>
        <w:gridCol w:w="1225"/>
        <w:gridCol w:w="2232"/>
        <w:gridCol w:w="2222"/>
      </w:tblGrid>
      <w:tr w:rsidR="00FB1673" w:rsidRPr="00547576" w:rsidTr="00223361">
        <w:tc>
          <w:tcPr>
            <w:tcW w:w="5000" w:type="pct"/>
            <w:gridSpan w:val="6"/>
            <w:shd w:val="clear" w:color="auto" w:fill="CCCCCC"/>
            <w:vAlign w:val="center"/>
          </w:tcPr>
          <w:p w:rsidR="00FB1673" w:rsidRPr="00547576" w:rsidRDefault="00FB1673" w:rsidP="003477CB">
            <w:pPr>
              <w:pStyle w:val="Prrafodelista"/>
              <w:autoSpaceDE w:val="0"/>
              <w:autoSpaceDN w:val="0"/>
              <w:adjustRightInd w:val="0"/>
              <w:spacing w:after="0" w:line="240" w:lineRule="auto"/>
              <w:ind w:left="0"/>
              <w:jc w:val="center"/>
              <w:rPr>
                <w:rFonts w:cs="Arial"/>
                <w:b/>
                <w:bCs/>
              </w:rPr>
            </w:pPr>
            <w:r w:rsidRPr="00547576">
              <w:rPr>
                <w:rFonts w:cs="Arial"/>
                <w:b/>
                <w:bCs/>
              </w:rPr>
              <w:t xml:space="preserve">Tabla </w:t>
            </w:r>
            <w:r w:rsidR="003477CB">
              <w:rPr>
                <w:rFonts w:cs="Arial"/>
                <w:b/>
                <w:bCs/>
              </w:rPr>
              <w:t xml:space="preserve">7: </w:t>
            </w:r>
            <w:r w:rsidR="003477CB" w:rsidRPr="003477CB">
              <w:rPr>
                <w:rFonts w:cs="Arial"/>
                <w:b/>
                <w:bCs/>
              </w:rPr>
              <w:t>valoración de 1 a 5 de la encuesta satisfacción</w:t>
            </w:r>
          </w:p>
        </w:tc>
      </w:tr>
      <w:tr w:rsidR="00A20AB3" w:rsidRPr="00547576" w:rsidTr="00223361">
        <w:tc>
          <w:tcPr>
            <w:tcW w:w="690" w:type="pct"/>
            <w:shd w:val="clear" w:color="auto" w:fill="CCCCCC"/>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
                <w:bCs/>
              </w:rPr>
            </w:pPr>
            <w:r w:rsidRPr="00547576">
              <w:rPr>
                <w:rFonts w:cs="Arial"/>
                <w:b/>
                <w:bCs/>
              </w:rPr>
              <w:t>Asignatura</w:t>
            </w:r>
          </w:p>
        </w:tc>
        <w:tc>
          <w:tcPr>
            <w:tcW w:w="513" w:type="pct"/>
            <w:shd w:val="clear" w:color="auto" w:fill="CCCCCC"/>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
                <w:bCs/>
              </w:rPr>
            </w:pPr>
            <w:r w:rsidRPr="00547576">
              <w:rPr>
                <w:rFonts w:cs="Arial"/>
                <w:b/>
                <w:bCs/>
              </w:rPr>
              <w:t>Calidad</w:t>
            </w:r>
          </w:p>
        </w:tc>
        <w:tc>
          <w:tcPr>
            <w:tcW w:w="541" w:type="pct"/>
            <w:shd w:val="clear" w:color="auto" w:fill="CCCCCC"/>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
                <w:bCs/>
              </w:rPr>
            </w:pPr>
            <w:r w:rsidRPr="00547576">
              <w:rPr>
                <w:rFonts w:cs="Arial"/>
                <w:b/>
                <w:bCs/>
              </w:rPr>
              <w:t>Utilidad</w:t>
            </w:r>
          </w:p>
        </w:tc>
        <w:tc>
          <w:tcPr>
            <w:tcW w:w="702" w:type="pct"/>
            <w:shd w:val="clear" w:color="auto" w:fill="CCCCCC"/>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
                <w:bCs/>
              </w:rPr>
            </w:pPr>
            <w:r w:rsidRPr="00547576">
              <w:rPr>
                <w:rFonts w:cs="Arial"/>
                <w:b/>
                <w:bCs/>
              </w:rPr>
              <w:t>Cantidad</w:t>
            </w:r>
          </w:p>
        </w:tc>
        <w:tc>
          <w:tcPr>
            <w:tcW w:w="1280" w:type="pct"/>
            <w:shd w:val="clear" w:color="auto" w:fill="CCCCCC"/>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
                <w:bCs/>
              </w:rPr>
            </w:pPr>
            <w:r w:rsidRPr="00547576">
              <w:rPr>
                <w:rFonts w:cs="Arial"/>
                <w:b/>
                <w:bCs/>
              </w:rPr>
              <w:t>Introducción de nuevos materiales</w:t>
            </w:r>
          </w:p>
        </w:tc>
        <w:tc>
          <w:tcPr>
            <w:tcW w:w="1274" w:type="pct"/>
            <w:shd w:val="clear" w:color="auto" w:fill="CCCCCC"/>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
                <w:bCs/>
              </w:rPr>
            </w:pPr>
            <w:r w:rsidRPr="00547576">
              <w:rPr>
                <w:rFonts w:cs="Arial"/>
                <w:b/>
                <w:bCs/>
              </w:rPr>
              <w:t>¿Cuáles?</w:t>
            </w:r>
          </w:p>
        </w:tc>
      </w:tr>
      <w:tr w:rsidR="00A20AB3" w:rsidRPr="00547576" w:rsidTr="00223361">
        <w:tc>
          <w:tcPr>
            <w:tcW w:w="690" w:type="pct"/>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Cs/>
              </w:rPr>
            </w:pPr>
            <w:r w:rsidRPr="00547576">
              <w:rPr>
                <w:rFonts w:cs="Arial"/>
                <w:bCs/>
              </w:rPr>
              <w:t>Álgebra</w:t>
            </w:r>
          </w:p>
        </w:tc>
        <w:tc>
          <w:tcPr>
            <w:tcW w:w="513" w:type="pct"/>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Cs/>
              </w:rPr>
            </w:pPr>
            <w:r w:rsidRPr="00547576">
              <w:rPr>
                <w:rFonts w:cs="Arial"/>
                <w:bCs/>
              </w:rPr>
              <w:t>3,2</w:t>
            </w:r>
          </w:p>
        </w:tc>
        <w:tc>
          <w:tcPr>
            <w:tcW w:w="541" w:type="pct"/>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Cs/>
              </w:rPr>
            </w:pPr>
            <w:r w:rsidRPr="00547576">
              <w:rPr>
                <w:rFonts w:cs="Arial"/>
                <w:bCs/>
              </w:rPr>
              <w:t>3</w:t>
            </w:r>
          </w:p>
        </w:tc>
        <w:tc>
          <w:tcPr>
            <w:tcW w:w="702" w:type="pct"/>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Cs/>
              </w:rPr>
            </w:pPr>
            <w:r w:rsidRPr="00547576">
              <w:rPr>
                <w:rFonts w:cs="Arial"/>
                <w:bCs/>
              </w:rPr>
              <w:t>Escasa</w:t>
            </w:r>
          </w:p>
        </w:tc>
        <w:tc>
          <w:tcPr>
            <w:tcW w:w="1280" w:type="pct"/>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Cs/>
              </w:rPr>
            </w:pPr>
            <w:r w:rsidRPr="00547576">
              <w:rPr>
                <w:rFonts w:cs="Arial"/>
                <w:bCs/>
              </w:rPr>
              <w:t>Si</w:t>
            </w:r>
          </w:p>
        </w:tc>
        <w:tc>
          <w:tcPr>
            <w:tcW w:w="1274" w:type="pct"/>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Cs/>
              </w:rPr>
            </w:pPr>
            <w:r w:rsidRPr="00547576">
              <w:rPr>
                <w:rFonts w:cs="Arial"/>
                <w:bCs/>
              </w:rPr>
              <w:t>Problemas resueltos</w:t>
            </w:r>
          </w:p>
        </w:tc>
      </w:tr>
      <w:tr w:rsidR="00A20AB3" w:rsidRPr="00547576" w:rsidTr="00223361">
        <w:tc>
          <w:tcPr>
            <w:tcW w:w="690" w:type="pct"/>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Cs/>
              </w:rPr>
            </w:pPr>
            <w:r w:rsidRPr="00547576">
              <w:rPr>
                <w:rFonts w:cs="Arial"/>
                <w:bCs/>
              </w:rPr>
              <w:t>Cálculo</w:t>
            </w:r>
          </w:p>
        </w:tc>
        <w:tc>
          <w:tcPr>
            <w:tcW w:w="513" w:type="pct"/>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Cs/>
              </w:rPr>
            </w:pPr>
            <w:r w:rsidRPr="00547576">
              <w:rPr>
                <w:rFonts w:cs="Arial"/>
                <w:bCs/>
              </w:rPr>
              <w:t>3,2</w:t>
            </w:r>
          </w:p>
        </w:tc>
        <w:tc>
          <w:tcPr>
            <w:tcW w:w="541" w:type="pct"/>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Cs/>
              </w:rPr>
            </w:pPr>
            <w:r w:rsidRPr="00547576">
              <w:rPr>
                <w:rFonts w:cs="Arial"/>
                <w:bCs/>
              </w:rPr>
              <w:t>3,3</w:t>
            </w:r>
          </w:p>
        </w:tc>
        <w:tc>
          <w:tcPr>
            <w:tcW w:w="702" w:type="pct"/>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Cs/>
              </w:rPr>
            </w:pPr>
            <w:r w:rsidRPr="00547576">
              <w:rPr>
                <w:rFonts w:cs="Arial"/>
                <w:bCs/>
              </w:rPr>
              <w:t>Escasa</w:t>
            </w:r>
          </w:p>
        </w:tc>
        <w:tc>
          <w:tcPr>
            <w:tcW w:w="1280" w:type="pct"/>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Cs/>
              </w:rPr>
            </w:pPr>
            <w:r w:rsidRPr="00547576">
              <w:rPr>
                <w:rFonts w:cs="Arial"/>
                <w:bCs/>
              </w:rPr>
              <w:t>Si</w:t>
            </w:r>
          </w:p>
        </w:tc>
        <w:tc>
          <w:tcPr>
            <w:tcW w:w="1274" w:type="pct"/>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Cs/>
              </w:rPr>
            </w:pPr>
            <w:r w:rsidRPr="00547576">
              <w:rPr>
                <w:rFonts w:cs="Arial"/>
                <w:bCs/>
              </w:rPr>
              <w:t>Problemas y más exámenes resueltos.</w:t>
            </w:r>
          </w:p>
        </w:tc>
      </w:tr>
      <w:tr w:rsidR="00A20AB3" w:rsidRPr="00547576" w:rsidTr="00223361">
        <w:tc>
          <w:tcPr>
            <w:tcW w:w="690" w:type="pct"/>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Cs/>
              </w:rPr>
            </w:pPr>
            <w:r w:rsidRPr="00547576">
              <w:rPr>
                <w:rFonts w:cs="Arial"/>
                <w:bCs/>
              </w:rPr>
              <w:t>Física</w:t>
            </w:r>
          </w:p>
        </w:tc>
        <w:tc>
          <w:tcPr>
            <w:tcW w:w="513" w:type="pct"/>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Cs/>
              </w:rPr>
            </w:pPr>
            <w:r w:rsidRPr="00547576">
              <w:rPr>
                <w:rFonts w:cs="Arial"/>
                <w:bCs/>
              </w:rPr>
              <w:t>4,5</w:t>
            </w:r>
          </w:p>
        </w:tc>
        <w:tc>
          <w:tcPr>
            <w:tcW w:w="541" w:type="pct"/>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Cs/>
              </w:rPr>
            </w:pPr>
            <w:r w:rsidRPr="00547576">
              <w:rPr>
                <w:rFonts w:cs="Arial"/>
                <w:bCs/>
              </w:rPr>
              <w:t>4,5</w:t>
            </w:r>
          </w:p>
        </w:tc>
        <w:tc>
          <w:tcPr>
            <w:tcW w:w="702" w:type="pct"/>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Cs/>
              </w:rPr>
            </w:pPr>
            <w:r w:rsidRPr="00547576">
              <w:rPr>
                <w:rFonts w:cs="Arial"/>
                <w:bCs/>
              </w:rPr>
              <w:t>Abundante</w:t>
            </w:r>
          </w:p>
        </w:tc>
        <w:tc>
          <w:tcPr>
            <w:tcW w:w="1280" w:type="pct"/>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Cs/>
              </w:rPr>
            </w:pPr>
            <w:r w:rsidRPr="00547576">
              <w:rPr>
                <w:rFonts w:cs="Arial"/>
                <w:bCs/>
              </w:rPr>
              <w:t>No</w:t>
            </w:r>
          </w:p>
        </w:tc>
        <w:tc>
          <w:tcPr>
            <w:tcW w:w="1274" w:type="pct"/>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Cs/>
              </w:rPr>
            </w:pPr>
          </w:p>
        </w:tc>
      </w:tr>
      <w:tr w:rsidR="00A20AB3" w:rsidRPr="00547576" w:rsidTr="00223361">
        <w:tc>
          <w:tcPr>
            <w:tcW w:w="690" w:type="pct"/>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Cs/>
              </w:rPr>
            </w:pPr>
            <w:r w:rsidRPr="00547576">
              <w:rPr>
                <w:rFonts w:cs="Arial"/>
                <w:bCs/>
              </w:rPr>
              <w:t>Mecánica</w:t>
            </w:r>
          </w:p>
        </w:tc>
        <w:tc>
          <w:tcPr>
            <w:tcW w:w="513" w:type="pct"/>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Cs/>
              </w:rPr>
            </w:pPr>
            <w:r w:rsidRPr="00547576">
              <w:rPr>
                <w:rFonts w:cs="Arial"/>
                <w:bCs/>
              </w:rPr>
              <w:t>3,3</w:t>
            </w:r>
          </w:p>
        </w:tc>
        <w:tc>
          <w:tcPr>
            <w:tcW w:w="541" w:type="pct"/>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Cs/>
              </w:rPr>
            </w:pPr>
            <w:r w:rsidRPr="00547576">
              <w:rPr>
                <w:rFonts w:cs="Arial"/>
                <w:bCs/>
              </w:rPr>
              <w:t>3,0</w:t>
            </w:r>
          </w:p>
        </w:tc>
        <w:tc>
          <w:tcPr>
            <w:tcW w:w="702" w:type="pct"/>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Cs/>
              </w:rPr>
            </w:pPr>
            <w:r w:rsidRPr="00547576">
              <w:rPr>
                <w:rFonts w:cs="Arial"/>
                <w:bCs/>
              </w:rPr>
              <w:t>Equilibrada</w:t>
            </w:r>
          </w:p>
        </w:tc>
        <w:tc>
          <w:tcPr>
            <w:tcW w:w="1280" w:type="pct"/>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Cs/>
              </w:rPr>
            </w:pPr>
            <w:r w:rsidRPr="00547576">
              <w:rPr>
                <w:rFonts w:cs="Arial"/>
                <w:bCs/>
              </w:rPr>
              <w:t>Si</w:t>
            </w:r>
          </w:p>
        </w:tc>
        <w:tc>
          <w:tcPr>
            <w:tcW w:w="1274" w:type="pct"/>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Cs/>
              </w:rPr>
            </w:pPr>
            <w:r w:rsidRPr="00547576">
              <w:rPr>
                <w:rFonts w:cs="Arial"/>
                <w:bCs/>
              </w:rPr>
              <w:t>Más problemas y exámenes resueltos.</w:t>
            </w:r>
          </w:p>
        </w:tc>
      </w:tr>
      <w:tr w:rsidR="00A20AB3" w:rsidRPr="00547576" w:rsidTr="00223361">
        <w:tc>
          <w:tcPr>
            <w:tcW w:w="690" w:type="pct"/>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Cs/>
              </w:rPr>
            </w:pPr>
            <w:r w:rsidRPr="00547576">
              <w:rPr>
                <w:rFonts w:cs="Arial"/>
                <w:bCs/>
              </w:rPr>
              <w:t>Estadística</w:t>
            </w:r>
          </w:p>
        </w:tc>
        <w:tc>
          <w:tcPr>
            <w:tcW w:w="513" w:type="pct"/>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Cs/>
              </w:rPr>
            </w:pPr>
            <w:r w:rsidRPr="00547576">
              <w:rPr>
                <w:rFonts w:cs="Arial"/>
                <w:bCs/>
              </w:rPr>
              <w:t>4,5</w:t>
            </w:r>
          </w:p>
        </w:tc>
        <w:tc>
          <w:tcPr>
            <w:tcW w:w="541" w:type="pct"/>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Cs/>
              </w:rPr>
            </w:pPr>
            <w:r w:rsidRPr="00547576">
              <w:rPr>
                <w:rFonts w:cs="Arial"/>
                <w:bCs/>
              </w:rPr>
              <w:t>4,5</w:t>
            </w:r>
          </w:p>
        </w:tc>
        <w:tc>
          <w:tcPr>
            <w:tcW w:w="702" w:type="pct"/>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Cs/>
              </w:rPr>
            </w:pPr>
            <w:r w:rsidRPr="00547576">
              <w:rPr>
                <w:rFonts w:cs="Arial"/>
                <w:bCs/>
              </w:rPr>
              <w:t>Abundante</w:t>
            </w:r>
          </w:p>
        </w:tc>
        <w:tc>
          <w:tcPr>
            <w:tcW w:w="1280" w:type="pct"/>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Cs/>
              </w:rPr>
            </w:pPr>
            <w:r w:rsidRPr="00547576">
              <w:rPr>
                <w:rFonts w:cs="Arial"/>
                <w:bCs/>
              </w:rPr>
              <w:t>No</w:t>
            </w:r>
          </w:p>
        </w:tc>
        <w:tc>
          <w:tcPr>
            <w:tcW w:w="1274" w:type="pct"/>
            <w:vAlign w:val="center"/>
          </w:tcPr>
          <w:p w:rsidR="00FB1673" w:rsidRPr="00547576" w:rsidRDefault="00FB1673" w:rsidP="00A20AB3">
            <w:pPr>
              <w:pStyle w:val="Prrafodelista"/>
              <w:autoSpaceDE w:val="0"/>
              <w:autoSpaceDN w:val="0"/>
              <w:adjustRightInd w:val="0"/>
              <w:spacing w:after="0" w:line="240" w:lineRule="auto"/>
              <w:ind w:left="0"/>
              <w:jc w:val="center"/>
              <w:rPr>
                <w:rFonts w:cs="Arial"/>
                <w:bCs/>
              </w:rPr>
            </w:pPr>
          </w:p>
        </w:tc>
      </w:tr>
    </w:tbl>
    <w:p w:rsidR="00A53476" w:rsidRPr="00CC1941" w:rsidRDefault="00A53476" w:rsidP="00A53476">
      <w:pPr>
        <w:pStyle w:val="Prrafodelista"/>
        <w:autoSpaceDE w:val="0"/>
        <w:autoSpaceDN w:val="0"/>
        <w:adjustRightInd w:val="0"/>
        <w:spacing w:after="0" w:line="240" w:lineRule="auto"/>
        <w:ind w:left="0"/>
        <w:rPr>
          <w:rFonts w:cs="Arial"/>
          <w:b/>
          <w:sz w:val="24"/>
          <w:szCs w:val="24"/>
        </w:rPr>
      </w:pPr>
    </w:p>
    <w:p w:rsidR="00A53476" w:rsidRPr="00CC1941" w:rsidRDefault="00A53476" w:rsidP="00A53476">
      <w:pPr>
        <w:pStyle w:val="Prrafodelista"/>
        <w:autoSpaceDE w:val="0"/>
        <w:autoSpaceDN w:val="0"/>
        <w:adjustRightInd w:val="0"/>
        <w:spacing w:after="0" w:line="240" w:lineRule="auto"/>
        <w:ind w:left="1440"/>
        <w:rPr>
          <w:rFonts w:cs="Arial"/>
          <w:sz w:val="24"/>
          <w:szCs w:val="24"/>
        </w:rPr>
      </w:pPr>
    </w:p>
    <w:p w:rsidR="002A1EAA" w:rsidRPr="00284969" w:rsidRDefault="004F6F81" w:rsidP="00547576">
      <w:pPr>
        <w:pStyle w:val="Prrafodelista"/>
        <w:numPr>
          <w:ilvl w:val="0"/>
          <w:numId w:val="1"/>
        </w:numPr>
        <w:autoSpaceDE w:val="0"/>
        <w:autoSpaceDN w:val="0"/>
        <w:adjustRightInd w:val="0"/>
        <w:spacing w:before="120" w:after="120" w:line="240" w:lineRule="auto"/>
        <w:ind w:left="425" w:hanging="357"/>
        <w:contextualSpacing w:val="0"/>
        <w:rPr>
          <w:rFonts w:cs="Arial"/>
          <w:b/>
          <w:sz w:val="24"/>
          <w:szCs w:val="24"/>
        </w:rPr>
      </w:pPr>
      <w:r>
        <w:rPr>
          <w:rFonts w:cs="Arial"/>
          <w:b/>
          <w:sz w:val="24"/>
          <w:szCs w:val="24"/>
        </w:rPr>
        <w:br w:type="page"/>
      </w:r>
      <w:r w:rsidR="00547576" w:rsidRPr="00CC1941">
        <w:rPr>
          <w:rFonts w:cs="Arial"/>
          <w:b/>
          <w:sz w:val="24"/>
          <w:szCs w:val="24"/>
        </w:rPr>
        <w:lastRenderedPageBreak/>
        <w:t>CONCLUSIONES</w:t>
      </w:r>
    </w:p>
    <w:p w:rsidR="00B218AE" w:rsidRPr="00F36F81" w:rsidRDefault="0033661D" w:rsidP="004F6F81">
      <w:pPr>
        <w:spacing w:before="120" w:after="120" w:line="240" w:lineRule="auto"/>
        <w:ind w:left="68" w:firstLine="709"/>
        <w:jc w:val="both"/>
        <w:rPr>
          <w:sz w:val="24"/>
          <w:szCs w:val="24"/>
        </w:rPr>
      </w:pPr>
      <w:r w:rsidRPr="00F36F81">
        <w:rPr>
          <w:sz w:val="24"/>
          <w:szCs w:val="24"/>
        </w:rPr>
        <w:t xml:space="preserve">Con </w:t>
      </w:r>
      <w:r w:rsidR="00B218AE" w:rsidRPr="00F36F81">
        <w:rPr>
          <w:sz w:val="24"/>
          <w:szCs w:val="24"/>
        </w:rPr>
        <w:t xml:space="preserve">los resultados obtenidos </w:t>
      </w:r>
      <w:r w:rsidRPr="00F36F81">
        <w:rPr>
          <w:sz w:val="24"/>
          <w:szCs w:val="24"/>
        </w:rPr>
        <w:t xml:space="preserve">en las encuestas, </w:t>
      </w:r>
      <w:r w:rsidR="00F36F81" w:rsidRPr="00F36F81">
        <w:rPr>
          <w:sz w:val="24"/>
          <w:szCs w:val="24"/>
        </w:rPr>
        <w:t xml:space="preserve">en este proyecto </w:t>
      </w:r>
      <w:r w:rsidR="00B218AE" w:rsidRPr="00F36F81">
        <w:rPr>
          <w:sz w:val="24"/>
          <w:szCs w:val="24"/>
        </w:rPr>
        <w:t>no</w:t>
      </w:r>
      <w:r w:rsidR="00D61650" w:rsidRPr="00F36F81">
        <w:rPr>
          <w:sz w:val="24"/>
          <w:szCs w:val="24"/>
        </w:rPr>
        <w:t xml:space="preserve"> se puede </w:t>
      </w:r>
      <w:r w:rsidR="008D6C93" w:rsidRPr="00F36F81">
        <w:rPr>
          <w:sz w:val="24"/>
          <w:szCs w:val="24"/>
        </w:rPr>
        <w:t>determinar</w:t>
      </w:r>
      <w:r w:rsidR="00B218AE" w:rsidRPr="00F36F81">
        <w:rPr>
          <w:sz w:val="24"/>
          <w:szCs w:val="24"/>
        </w:rPr>
        <w:t xml:space="preserve"> el grado de </w:t>
      </w:r>
      <w:r w:rsidRPr="00F36F81">
        <w:rPr>
          <w:sz w:val="24"/>
          <w:szCs w:val="24"/>
        </w:rPr>
        <w:t>satisfacción de los alumnos con</w:t>
      </w:r>
      <w:r w:rsidR="00357BD0" w:rsidRPr="00F36F81">
        <w:rPr>
          <w:sz w:val="24"/>
          <w:szCs w:val="24"/>
        </w:rPr>
        <w:t xml:space="preserve"> </w:t>
      </w:r>
      <w:r w:rsidR="00F36F81" w:rsidRPr="00F36F81">
        <w:rPr>
          <w:sz w:val="24"/>
          <w:szCs w:val="24"/>
        </w:rPr>
        <w:t>los materiales elaborados</w:t>
      </w:r>
      <w:r w:rsidR="00B95904" w:rsidRPr="00F36F81">
        <w:rPr>
          <w:sz w:val="24"/>
          <w:szCs w:val="24"/>
        </w:rPr>
        <w:t>,</w:t>
      </w:r>
      <w:r w:rsidR="00B218AE" w:rsidRPr="00F36F81">
        <w:rPr>
          <w:sz w:val="24"/>
          <w:szCs w:val="24"/>
        </w:rPr>
        <w:t xml:space="preserve"> debido a </w:t>
      </w:r>
      <w:r w:rsidR="00B95904" w:rsidRPr="00F36F81">
        <w:rPr>
          <w:sz w:val="24"/>
          <w:szCs w:val="24"/>
        </w:rPr>
        <w:t>su escasa</w:t>
      </w:r>
      <w:r w:rsidR="00B218AE" w:rsidRPr="00F36F81">
        <w:rPr>
          <w:sz w:val="24"/>
          <w:szCs w:val="24"/>
        </w:rPr>
        <w:t xml:space="preserve"> participación </w:t>
      </w:r>
      <w:r w:rsidR="008D6C93" w:rsidRPr="00F36F81">
        <w:rPr>
          <w:sz w:val="24"/>
          <w:szCs w:val="24"/>
        </w:rPr>
        <w:t>a la hora de</w:t>
      </w:r>
      <w:r w:rsidR="00B218AE" w:rsidRPr="00F36F81">
        <w:rPr>
          <w:sz w:val="24"/>
          <w:szCs w:val="24"/>
        </w:rPr>
        <w:t xml:space="preserve"> </w:t>
      </w:r>
      <w:r w:rsidR="00D61650" w:rsidRPr="00F36F81">
        <w:rPr>
          <w:sz w:val="24"/>
          <w:szCs w:val="24"/>
        </w:rPr>
        <w:t>responder</w:t>
      </w:r>
      <w:r w:rsidR="00357BD0" w:rsidRPr="00F36F81">
        <w:rPr>
          <w:sz w:val="24"/>
          <w:szCs w:val="24"/>
        </w:rPr>
        <w:t xml:space="preserve"> la encuesta de satisfacción</w:t>
      </w:r>
      <w:r w:rsidR="00D61650" w:rsidRPr="00F36F81">
        <w:rPr>
          <w:sz w:val="24"/>
          <w:szCs w:val="24"/>
        </w:rPr>
        <w:t>.</w:t>
      </w:r>
      <w:r w:rsidR="00EE481F">
        <w:rPr>
          <w:sz w:val="24"/>
          <w:szCs w:val="24"/>
        </w:rPr>
        <w:t xml:space="preserve"> Solo el 5</w:t>
      </w:r>
      <w:r w:rsidR="005B7546" w:rsidRPr="00F36F81">
        <w:rPr>
          <w:sz w:val="24"/>
          <w:szCs w:val="24"/>
        </w:rPr>
        <w:t>,</w:t>
      </w:r>
      <w:r w:rsidR="00EE481F">
        <w:rPr>
          <w:sz w:val="24"/>
          <w:szCs w:val="24"/>
        </w:rPr>
        <w:t>94</w:t>
      </w:r>
      <w:r w:rsidR="005B7546" w:rsidRPr="00F36F81">
        <w:rPr>
          <w:sz w:val="24"/>
          <w:szCs w:val="24"/>
        </w:rPr>
        <w:t>% de los usuarios respondieron</w:t>
      </w:r>
      <w:r w:rsidR="00AF07B8" w:rsidRPr="00F36F81">
        <w:rPr>
          <w:sz w:val="24"/>
          <w:szCs w:val="24"/>
        </w:rPr>
        <w:t>.</w:t>
      </w:r>
    </w:p>
    <w:p w:rsidR="005D4DA7" w:rsidRPr="00F36F81" w:rsidRDefault="00746033" w:rsidP="004F6F81">
      <w:pPr>
        <w:spacing w:before="120" w:after="120" w:line="240" w:lineRule="auto"/>
        <w:ind w:left="68" w:firstLine="709"/>
        <w:jc w:val="both"/>
        <w:rPr>
          <w:sz w:val="24"/>
          <w:szCs w:val="24"/>
        </w:rPr>
      </w:pPr>
      <w:r w:rsidRPr="00F36F81">
        <w:rPr>
          <w:sz w:val="24"/>
          <w:szCs w:val="24"/>
        </w:rPr>
        <w:t xml:space="preserve">Podemos guiarnos por la relación entre las visitas y descargas con los resultados </w:t>
      </w:r>
      <w:r w:rsidR="00357BD0" w:rsidRPr="00F36F81">
        <w:rPr>
          <w:sz w:val="24"/>
          <w:szCs w:val="24"/>
        </w:rPr>
        <w:t>obtenidos en cada convocatoria, pero sin el apoyo del alumno en dicha encuesta es difícil evaluar el pro</w:t>
      </w:r>
      <w:r w:rsidR="008D6C93" w:rsidRPr="00F36F81">
        <w:rPr>
          <w:sz w:val="24"/>
          <w:szCs w:val="24"/>
        </w:rPr>
        <w:t>yecto ajustándose a la realidad. Además, hay que tener en cuenta</w:t>
      </w:r>
      <w:r w:rsidR="00357BD0" w:rsidRPr="00F36F81">
        <w:rPr>
          <w:sz w:val="24"/>
          <w:szCs w:val="24"/>
        </w:rPr>
        <w:t xml:space="preserve"> que</w:t>
      </w:r>
      <w:r w:rsidR="006924A4" w:rsidRPr="00F36F81">
        <w:rPr>
          <w:sz w:val="24"/>
          <w:szCs w:val="24"/>
        </w:rPr>
        <w:t xml:space="preserve"> el resultado final está sujeto a otros f</w:t>
      </w:r>
      <w:r w:rsidR="00D955F4" w:rsidRPr="00F36F81">
        <w:rPr>
          <w:sz w:val="24"/>
          <w:szCs w:val="24"/>
        </w:rPr>
        <w:t xml:space="preserve">actores, como el empleo de </w:t>
      </w:r>
      <w:r w:rsidR="006924A4" w:rsidRPr="00F36F81">
        <w:rPr>
          <w:sz w:val="24"/>
          <w:szCs w:val="24"/>
        </w:rPr>
        <w:t>materiales recomendados en las distintas asignaturas</w:t>
      </w:r>
      <w:r w:rsidR="009A537D" w:rsidRPr="00F36F81">
        <w:rPr>
          <w:sz w:val="24"/>
          <w:szCs w:val="24"/>
        </w:rPr>
        <w:t>, la asistencia a tutorías</w:t>
      </w:r>
      <w:r w:rsidR="006924A4" w:rsidRPr="00F36F81">
        <w:rPr>
          <w:sz w:val="24"/>
          <w:szCs w:val="24"/>
        </w:rPr>
        <w:t xml:space="preserve"> y la dedicación personal de cada alumno.</w:t>
      </w:r>
      <w:r w:rsidR="00B95904" w:rsidRPr="00F36F81">
        <w:rPr>
          <w:sz w:val="24"/>
          <w:szCs w:val="24"/>
        </w:rPr>
        <w:t xml:space="preserve"> En cualquier caso, el tratamiento que los profesores adoptan ante la extinción de su asignatura condiciona de manera significativa los resultados académicos.</w:t>
      </w:r>
    </w:p>
    <w:p w:rsidR="00B218AE" w:rsidRPr="00F36F81" w:rsidRDefault="00357BD0" w:rsidP="004F6F81">
      <w:pPr>
        <w:spacing w:before="120" w:after="120" w:line="240" w:lineRule="auto"/>
        <w:ind w:left="68" w:firstLine="709"/>
        <w:jc w:val="both"/>
        <w:rPr>
          <w:sz w:val="24"/>
          <w:szCs w:val="24"/>
        </w:rPr>
      </w:pPr>
      <w:r w:rsidRPr="00F36F81">
        <w:rPr>
          <w:sz w:val="24"/>
          <w:szCs w:val="24"/>
        </w:rPr>
        <w:t>Basándonos en esta relación</w:t>
      </w:r>
      <w:r w:rsidR="00746033" w:rsidRPr="00F36F81">
        <w:rPr>
          <w:sz w:val="24"/>
          <w:szCs w:val="24"/>
        </w:rPr>
        <w:t xml:space="preserve"> </w:t>
      </w:r>
      <w:r w:rsidR="00D61650" w:rsidRPr="00F36F81">
        <w:rPr>
          <w:sz w:val="24"/>
          <w:szCs w:val="24"/>
        </w:rPr>
        <w:t>podemos observar que hay una correspondencia entre los periodos que reúnen mayor número de visitas con las convocatorias en las que se produjeron mayor número de aprobados (</w:t>
      </w:r>
      <w:r w:rsidR="00F36F81">
        <w:rPr>
          <w:sz w:val="24"/>
          <w:szCs w:val="24"/>
        </w:rPr>
        <w:t>F</w:t>
      </w:r>
      <w:r w:rsidR="00D61650" w:rsidRPr="00F36F81">
        <w:rPr>
          <w:sz w:val="24"/>
          <w:szCs w:val="24"/>
        </w:rPr>
        <w:t xml:space="preserve">ebrero y </w:t>
      </w:r>
      <w:r w:rsidR="00F36F81">
        <w:rPr>
          <w:sz w:val="24"/>
          <w:szCs w:val="24"/>
        </w:rPr>
        <w:t>J</w:t>
      </w:r>
      <w:r w:rsidR="00D61650" w:rsidRPr="00F36F81">
        <w:rPr>
          <w:sz w:val="24"/>
          <w:szCs w:val="24"/>
        </w:rPr>
        <w:t>unio).</w:t>
      </w:r>
    </w:p>
    <w:p w:rsidR="00F36F81" w:rsidRPr="00990C59" w:rsidRDefault="00B95904" w:rsidP="00F36F81">
      <w:pPr>
        <w:spacing w:before="120" w:after="120" w:line="240" w:lineRule="auto"/>
        <w:ind w:left="68" w:firstLine="709"/>
        <w:jc w:val="both"/>
        <w:rPr>
          <w:sz w:val="24"/>
          <w:szCs w:val="24"/>
          <w:u w:val="single"/>
        </w:rPr>
      </w:pPr>
      <w:r w:rsidRPr="00F36F81">
        <w:rPr>
          <w:sz w:val="24"/>
          <w:szCs w:val="24"/>
        </w:rPr>
        <w:t>Entre</w:t>
      </w:r>
      <w:r w:rsidR="006924A4" w:rsidRPr="00F36F81">
        <w:rPr>
          <w:sz w:val="24"/>
          <w:szCs w:val="24"/>
        </w:rPr>
        <w:t xml:space="preserve"> todas las asignaturas solo en dos de ellas s</w:t>
      </w:r>
      <w:r w:rsidR="00746033" w:rsidRPr="00F36F81">
        <w:rPr>
          <w:sz w:val="24"/>
          <w:szCs w:val="24"/>
        </w:rPr>
        <w:t>e ha</w:t>
      </w:r>
      <w:r w:rsidRPr="00F36F81">
        <w:rPr>
          <w:sz w:val="24"/>
          <w:szCs w:val="24"/>
        </w:rPr>
        <w:t>n producido</w:t>
      </w:r>
      <w:r w:rsidR="00746033" w:rsidRPr="00F36F81">
        <w:rPr>
          <w:sz w:val="24"/>
          <w:szCs w:val="24"/>
        </w:rPr>
        <w:t xml:space="preserve"> descarga</w:t>
      </w:r>
      <w:r w:rsidRPr="00F36F81">
        <w:rPr>
          <w:sz w:val="24"/>
          <w:szCs w:val="24"/>
        </w:rPr>
        <w:t>s</w:t>
      </w:r>
      <w:r w:rsidR="00746033" w:rsidRPr="00F36F81">
        <w:rPr>
          <w:sz w:val="24"/>
          <w:szCs w:val="24"/>
        </w:rPr>
        <w:t xml:space="preserve"> </w:t>
      </w:r>
      <w:r w:rsidRPr="00F36F81">
        <w:rPr>
          <w:sz w:val="24"/>
          <w:szCs w:val="24"/>
        </w:rPr>
        <w:t xml:space="preserve">de </w:t>
      </w:r>
      <w:r w:rsidR="00746033" w:rsidRPr="00F36F81">
        <w:rPr>
          <w:sz w:val="24"/>
          <w:szCs w:val="24"/>
        </w:rPr>
        <w:t xml:space="preserve">material: Mecánica y Estadística. </w:t>
      </w:r>
      <w:r w:rsidRPr="00F36F81">
        <w:rPr>
          <w:sz w:val="24"/>
          <w:szCs w:val="24"/>
        </w:rPr>
        <w:t>Esta circunstancia puede considerarse como un indicador del grado de interés de los alumnos por los materiales proporcionados y de la utilidad de los mismos.</w:t>
      </w:r>
      <w:r w:rsidR="00F36F81">
        <w:rPr>
          <w:sz w:val="24"/>
          <w:szCs w:val="24"/>
        </w:rPr>
        <w:t xml:space="preserve"> </w:t>
      </w:r>
      <w:r w:rsidR="00F36F81" w:rsidRPr="00990C59">
        <w:rPr>
          <w:sz w:val="24"/>
          <w:szCs w:val="24"/>
        </w:rPr>
        <w:t>En las asignaturas restantes no se han producido descargas. La causa, en el caso de Cálculo y Álgebra, puede ser que el material presente en la plataforma es similar al que los alumnos han dispuesto en años anteriores</w:t>
      </w:r>
      <w:r w:rsidR="00F36F81">
        <w:rPr>
          <w:sz w:val="24"/>
          <w:szCs w:val="24"/>
        </w:rPr>
        <w:t>. E</w:t>
      </w:r>
      <w:r w:rsidR="00F36F81" w:rsidRPr="00990C59">
        <w:rPr>
          <w:sz w:val="24"/>
          <w:szCs w:val="24"/>
        </w:rPr>
        <w:t xml:space="preserve">n el caso de Física, el número de alumnos es tan escaso que no se pueden extraer conclusiones. Todo esto se refleja en los resultados expuestos en la tabla </w:t>
      </w:r>
      <w:r w:rsidR="00F36F81">
        <w:rPr>
          <w:sz w:val="24"/>
          <w:szCs w:val="24"/>
        </w:rPr>
        <w:t>7</w:t>
      </w:r>
      <w:r w:rsidR="00F36F81" w:rsidRPr="00990C59">
        <w:rPr>
          <w:sz w:val="24"/>
          <w:szCs w:val="24"/>
        </w:rPr>
        <w:t>; tanto en Álgebra como en Cálculo los alumnos demandan más cantidad de problemas y exámenes resueltos, mientras que en Física no se ha realizado ninguna sugerencia ni petición.</w:t>
      </w:r>
    </w:p>
    <w:p w:rsidR="006924A4" w:rsidRPr="00F36F81" w:rsidRDefault="008D6C93" w:rsidP="004F6F81">
      <w:pPr>
        <w:spacing w:before="120" w:after="120" w:line="240" w:lineRule="auto"/>
        <w:ind w:left="68" w:firstLine="709"/>
        <w:jc w:val="both"/>
        <w:rPr>
          <w:sz w:val="24"/>
          <w:szCs w:val="24"/>
        </w:rPr>
      </w:pPr>
      <w:r w:rsidRPr="00F36F81">
        <w:rPr>
          <w:sz w:val="24"/>
          <w:szCs w:val="24"/>
        </w:rPr>
        <w:t>Por lo tanto, podemos concluir</w:t>
      </w:r>
      <w:r w:rsidR="00B95904" w:rsidRPr="00F36F81">
        <w:rPr>
          <w:sz w:val="24"/>
          <w:szCs w:val="24"/>
        </w:rPr>
        <w:t>,</w:t>
      </w:r>
      <w:r w:rsidRPr="00F36F81">
        <w:rPr>
          <w:sz w:val="24"/>
          <w:szCs w:val="24"/>
        </w:rPr>
        <w:t xml:space="preserve"> en primer lugar, que esta plataforma ha colaborado en el proceso de aprendizaje del alumno</w:t>
      </w:r>
      <w:r w:rsidR="00B95904" w:rsidRPr="00F36F81">
        <w:rPr>
          <w:sz w:val="24"/>
          <w:szCs w:val="24"/>
        </w:rPr>
        <w:t>;</w:t>
      </w:r>
      <w:r w:rsidRPr="00F36F81">
        <w:rPr>
          <w:sz w:val="24"/>
          <w:szCs w:val="24"/>
        </w:rPr>
        <w:t xml:space="preserve"> </w:t>
      </w:r>
      <w:r w:rsidR="00F019ED" w:rsidRPr="00F36F81">
        <w:rPr>
          <w:sz w:val="24"/>
          <w:szCs w:val="24"/>
        </w:rPr>
        <w:t xml:space="preserve">ya </w:t>
      </w:r>
      <w:r w:rsidRPr="00F36F81">
        <w:rPr>
          <w:sz w:val="24"/>
          <w:szCs w:val="24"/>
        </w:rPr>
        <w:t>que se ha hecho uso de ella</w:t>
      </w:r>
      <w:r w:rsidR="005D4DA7" w:rsidRPr="00F36F81">
        <w:rPr>
          <w:sz w:val="24"/>
          <w:szCs w:val="24"/>
        </w:rPr>
        <w:t>, sin dejar de ser una herramienta más que debe ser completada por otros recursos mencionados anteriormente.</w:t>
      </w:r>
    </w:p>
    <w:p w:rsidR="00B218AE" w:rsidRPr="00F36F81" w:rsidRDefault="008D6C93" w:rsidP="00F61BA4">
      <w:pPr>
        <w:spacing w:before="120" w:after="120" w:line="240" w:lineRule="auto"/>
        <w:ind w:left="68" w:firstLine="709"/>
        <w:jc w:val="both"/>
        <w:rPr>
          <w:sz w:val="24"/>
          <w:szCs w:val="24"/>
        </w:rPr>
      </w:pPr>
      <w:r w:rsidRPr="00F36F81">
        <w:rPr>
          <w:sz w:val="24"/>
          <w:szCs w:val="24"/>
        </w:rPr>
        <w:t>En segundo lugar, debido a la escasa participación del alumnado</w:t>
      </w:r>
      <w:r w:rsidR="006E6FA4" w:rsidRPr="00F36F81">
        <w:rPr>
          <w:sz w:val="24"/>
          <w:szCs w:val="24"/>
        </w:rPr>
        <w:t xml:space="preserve"> </w:t>
      </w:r>
      <w:r w:rsidRPr="00F36F81">
        <w:rPr>
          <w:sz w:val="24"/>
          <w:szCs w:val="24"/>
        </w:rPr>
        <w:t xml:space="preserve">en los procesos de evaluación de este proyecto, a pesar de la difusión </w:t>
      </w:r>
      <w:r w:rsidR="006924A4" w:rsidRPr="00F36F81">
        <w:rPr>
          <w:sz w:val="24"/>
          <w:szCs w:val="24"/>
        </w:rPr>
        <w:t>que éste ha tenido, se ha observado poco interés por su mejora</w:t>
      </w:r>
      <w:r w:rsidR="006E6FA4" w:rsidRPr="00F36F81">
        <w:rPr>
          <w:sz w:val="24"/>
          <w:szCs w:val="24"/>
        </w:rPr>
        <w:t xml:space="preserve"> de manera general</w:t>
      </w:r>
      <w:r w:rsidR="006924A4" w:rsidRPr="00F36F81">
        <w:rPr>
          <w:sz w:val="24"/>
          <w:szCs w:val="24"/>
        </w:rPr>
        <w:t>.</w:t>
      </w:r>
    </w:p>
    <w:p w:rsidR="00B95904" w:rsidRPr="00F36F81" w:rsidRDefault="00B95904" w:rsidP="00B95904">
      <w:pPr>
        <w:spacing w:before="120" w:after="120" w:line="240" w:lineRule="auto"/>
        <w:ind w:left="68" w:firstLine="709"/>
        <w:jc w:val="both"/>
        <w:rPr>
          <w:sz w:val="24"/>
          <w:szCs w:val="24"/>
        </w:rPr>
      </w:pPr>
      <w:r w:rsidRPr="00F36F81">
        <w:rPr>
          <w:sz w:val="24"/>
          <w:szCs w:val="24"/>
        </w:rPr>
        <w:t>Sería recomendable mantener disponible la plataforma desarrollada en este proyecto</w:t>
      </w:r>
      <w:r w:rsidR="0039438B" w:rsidRPr="00F36F81">
        <w:rPr>
          <w:sz w:val="24"/>
          <w:szCs w:val="24"/>
        </w:rPr>
        <w:t>,</w:t>
      </w:r>
      <w:r w:rsidRPr="00F36F81">
        <w:rPr>
          <w:sz w:val="24"/>
          <w:szCs w:val="24"/>
        </w:rPr>
        <w:t xml:space="preserve"> mientras existan alumnos con alguna de las asignaturas pendientes</w:t>
      </w:r>
      <w:r w:rsidR="0039438B" w:rsidRPr="00F36F81">
        <w:rPr>
          <w:sz w:val="24"/>
          <w:szCs w:val="24"/>
        </w:rPr>
        <w:t>. Además, al menos una parte de los materiales disponibles podrían ser de utilidad en asignaturas similares de los nuevos Grados.</w:t>
      </w:r>
    </w:p>
    <w:p w:rsidR="00B95904" w:rsidRDefault="00B95904">
      <w:pPr>
        <w:spacing w:before="120" w:after="120" w:line="240" w:lineRule="auto"/>
        <w:ind w:left="68" w:firstLine="709"/>
        <w:jc w:val="both"/>
      </w:pPr>
    </w:p>
    <w:sectPr w:rsidR="00B95904" w:rsidSect="002E5400">
      <w:headerReference w:type="default" r:id="rId20"/>
      <w:footerReference w:type="default" r:id="rId21"/>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5647" w:rsidRDefault="00665647" w:rsidP="00331B3C">
      <w:pPr>
        <w:spacing w:after="0" w:line="240" w:lineRule="auto"/>
      </w:pPr>
      <w:r>
        <w:separator/>
      </w:r>
    </w:p>
  </w:endnote>
  <w:endnote w:type="continuationSeparator" w:id="0">
    <w:p w:rsidR="00665647" w:rsidRDefault="00665647" w:rsidP="00331B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PanRoman">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KPJMK+Arial,Bold">
    <w:altName w:val="Arial"/>
    <w:panose1 w:val="00000000000000000000"/>
    <w:charset w:val="00"/>
    <w:family w:val="swiss"/>
    <w:notTrueType/>
    <w:pitch w:val="default"/>
    <w:sig w:usb0="00000003" w:usb1="00000000" w:usb2="00000000" w:usb3="00000000" w:csb0="00000001" w:csb1="00000000"/>
  </w:font>
  <w:font w:name="GKOBJH+Arial">
    <w:altName w:val="Arial"/>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Arial,Italic">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B2E" w:rsidRDefault="002820F2" w:rsidP="00FC094B">
    <w:pPr>
      <w:pStyle w:val="Piedepgina"/>
      <w:pBdr>
        <w:top w:val="single" w:sz="4" w:space="1" w:color="auto"/>
      </w:pBdr>
      <w:jc w:val="right"/>
    </w:pPr>
    <w:r w:rsidRPr="00FC094B">
      <w:rPr>
        <w:sz w:val="18"/>
        <w:szCs w:val="18"/>
      </w:rPr>
      <w:fldChar w:fldCharType="begin"/>
    </w:r>
    <w:r w:rsidR="00BF0B2E" w:rsidRPr="00FC094B">
      <w:rPr>
        <w:sz w:val="18"/>
        <w:szCs w:val="18"/>
      </w:rPr>
      <w:instrText xml:space="preserve"> PAGE   \* MERGEFORMAT </w:instrText>
    </w:r>
    <w:r w:rsidRPr="00FC094B">
      <w:rPr>
        <w:sz w:val="18"/>
        <w:szCs w:val="18"/>
      </w:rPr>
      <w:fldChar w:fldCharType="separate"/>
    </w:r>
    <w:r w:rsidR="00AF7C75">
      <w:rPr>
        <w:noProof/>
        <w:sz w:val="18"/>
        <w:szCs w:val="18"/>
      </w:rPr>
      <w:t>3</w:t>
    </w:r>
    <w:r w:rsidRPr="00FC094B">
      <w:rPr>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5647" w:rsidRDefault="00665647" w:rsidP="00331B3C">
      <w:pPr>
        <w:spacing w:after="0" w:line="240" w:lineRule="auto"/>
      </w:pPr>
      <w:r>
        <w:separator/>
      </w:r>
    </w:p>
  </w:footnote>
  <w:footnote w:type="continuationSeparator" w:id="0">
    <w:p w:rsidR="00665647" w:rsidRDefault="00665647" w:rsidP="00331B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B2E" w:rsidRDefault="00BF0B2E">
    <w:pPr>
      <w:pStyle w:val="Encabezado"/>
    </w:pPr>
  </w:p>
  <w:p w:rsidR="00BF0B2E" w:rsidRPr="00C32600" w:rsidRDefault="002820F2" w:rsidP="00246802">
    <w:pPr>
      <w:pStyle w:val="Encabezado"/>
      <w:pBdr>
        <w:bottom w:val="single" w:sz="4" w:space="1" w:color="auto"/>
      </w:pBdr>
      <w:rPr>
        <w:bCs/>
        <w:i/>
        <w:color w:val="000000"/>
        <w:sz w:val="14"/>
        <w:szCs w:val="14"/>
      </w:rPr>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36" type="#_x0000_t75" alt="http://upload.wikimedia.org/wikipedia/commons/thumb/6/66/Escudo_ETSI_de_Montes_UPM.svg/200px-Escudo_ETSI_de_Montes_UPM.svg.png" style="width:39.45pt;height:48.2pt;visibility:visible">
          <v:imagedata r:id="rId1" o:title="200px-Escudo_ETSI_de_Montes_UPM"/>
        </v:shape>
      </w:pict>
    </w:r>
    <w:bookmarkStart w:id="2" w:name="Medida_mediante_encuestas_de_créditos_EC"/>
    <w:r w:rsidR="00BF0B2E">
      <w:rPr>
        <w:color w:val="000000"/>
        <w:sz w:val="18"/>
        <w:szCs w:val="18"/>
      </w:rPr>
      <w:tab/>
    </w:r>
    <w:bookmarkEnd w:id="2"/>
    <w:r w:rsidR="00BF0B2E" w:rsidRPr="00C32600">
      <w:rPr>
        <w:bCs/>
        <w:i/>
        <w:color w:val="000000"/>
        <w:sz w:val="14"/>
        <w:szCs w:val="14"/>
      </w:rPr>
      <w:t>Materiales de autoaprendizaje para alumnos matriculados en planes de estudio en fase de extinción: Ingeniero de Montes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04154"/>
    <w:multiLevelType w:val="multilevel"/>
    <w:tmpl w:val="9E2ED75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092E5AB8"/>
    <w:multiLevelType w:val="hybridMultilevel"/>
    <w:tmpl w:val="0CE2917C"/>
    <w:lvl w:ilvl="0" w:tplc="7396A860">
      <w:start w:val="1"/>
      <w:numFmt w:val="bullet"/>
      <w:lvlText w:val=""/>
      <w:lvlJc w:val="left"/>
      <w:pPr>
        <w:ind w:left="1428"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A121BA"/>
    <w:multiLevelType w:val="hybridMultilevel"/>
    <w:tmpl w:val="4A923C6E"/>
    <w:lvl w:ilvl="0" w:tplc="0C0A0001">
      <w:start w:val="1"/>
      <w:numFmt w:val="bullet"/>
      <w:lvlText w:val=""/>
      <w:lvlJc w:val="left"/>
      <w:pPr>
        <w:tabs>
          <w:tab w:val="num" w:pos="1425"/>
        </w:tabs>
        <w:ind w:left="1425" w:hanging="360"/>
      </w:pPr>
      <w:rPr>
        <w:rFonts w:ascii="Symbol" w:hAnsi="Symbol" w:hint="default"/>
      </w:rPr>
    </w:lvl>
    <w:lvl w:ilvl="1" w:tplc="0C0A0003" w:tentative="1">
      <w:start w:val="1"/>
      <w:numFmt w:val="bullet"/>
      <w:lvlText w:val="o"/>
      <w:lvlJc w:val="left"/>
      <w:pPr>
        <w:tabs>
          <w:tab w:val="num" w:pos="2145"/>
        </w:tabs>
        <w:ind w:left="2145" w:hanging="360"/>
      </w:pPr>
      <w:rPr>
        <w:rFonts w:ascii="Courier New" w:hAnsi="Courier New" w:cs="Courier New"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cs="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cs="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3">
    <w:nsid w:val="18B62EF4"/>
    <w:multiLevelType w:val="hybridMultilevel"/>
    <w:tmpl w:val="1168082C"/>
    <w:lvl w:ilvl="0" w:tplc="A9AE218A">
      <w:numFmt w:val="bullet"/>
      <w:lvlText w:val="-"/>
      <w:lvlJc w:val="left"/>
      <w:pPr>
        <w:ind w:left="1137" w:hanging="360"/>
      </w:pPr>
      <w:rPr>
        <w:rFonts w:ascii="Calibri" w:eastAsia="Calibri" w:hAnsi="Calibri" w:cs="Arial" w:hint="default"/>
      </w:rPr>
    </w:lvl>
    <w:lvl w:ilvl="1" w:tplc="0C0A0003" w:tentative="1">
      <w:start w:val="1"/>
      <w:numFmt w:val="bullet"/>
      <w:lvlText w:val="o"/>
      <w:lvlJc w:val="left"/>
      <w:pPr>
        <w:ind w:left="1857" w:hanging="360"/>
      </w:pPr>
      <w:rPr>
        <w:rFonts w:ascii="Courier New" w:hAnsi="Courier New" w:cs="Courier New" w:hint="default"/>
      </w:rPr>
    </w:lvl>
    <w:lvl w:ilvl="2" w:tplc="0C0A0005" w:tentative="1">
      <w:start w:val="1"/>
      <w:numFmt w:val="bullet"/>
      <w:lvlText w:val=""/>
      <w:lvlJc w:val="left"/>
      <w:pPr>
        <w:ind w:left="2577" w:hanging="360"/>
      </w:pPr>
      <w:rPr>
        <w:rFonts w:ascii="Wingdings" w:hAnsi="Wingdings" w:hint="default"/>
      </w:rPr>
    </w:lvl>
    <w:lvl w:ilvl="3" w:tplc="0C0A0001" w:tentative="1">
      <w:start w:val="1"/>
      <w:numFmt w:val="bullet"/>
      <w:lvlText w:val=""/>
      <w:lvlJc w:val="left"/>
      <w:pPr>
        <w:ind w:left="3297" w:hanging="360"/>
      </w:pPr>
      <w:rPr>
        <w:rFonts w:ascii="Symbol" w:hAnsi="Symbol" w:hint="default"/>
      </w:rPr>
    </w:lvl>
    <w:lvl w:ilvl="4" w:tplc="0C0A0003" w:tentative="1">
      <w:start w:val="1"/>
      <w:numFmt w:val="bullet"/>
      <w:lvlText w:val="o"/>
      <w:lvlJc w:val="left"/>
      <w:pPr>
        <w:ind w:left="4017" w:hanging="360"/>
      </w:pPr>
      <w:rPr>
        <w:rFonts w:ascii="Courier New" w:hAnsi="Courier New" w:cs="Courier New" w:hint="default"/>
      </w:rPr>
    </w:lvl>
    <w:lvl w:ilvl="5" w:tplc="0C0A0005" w:tentative="1">
      <w:start w:val="1"/>
      <w:numFmt w:val="bullet"/>
      <w:lvlText w:val=""/>
      <w:lvlJc w:val="left"/>
      <w:pPr>
        <w:ind w:left="4737" w:hanging="360"/>
      </w:pPr>
      <w:rPr>
        <w:rFonts w:ascii="Wingdings" w:hAnsi="Wingdings" w:hint="default"/>
      </w:rPr>
    </w:lvl>
    <w:lvl w:ilvl="6" w:tplc="0C0A0001" w:tentative="1">
      <w:start w:val="1"/>
      <w:numFmt w:val="bullet"/>
      <w:lvlText w:val=""/>
      <w:lvlJc w:val="left"/>
      <w:pPr>
        <w:ind w:left="5457" w:hanging="360"/>
      </w:pPr>
      <w:rPr>
        <w:rFonts w:ascii="Symbol" w:hAnsi="Symbol" w:hint="default"/>
      </w:rPr>
    </w:lvl>
    <w:lvl w:ilvl="7" w:tplc="0C0A0003" w:tentative="1">
      <w:start w:val="1"/>
      <w:numFmt w:val="bullet"/>
      <w:lvlText w:val="o"/>
      <w:lvlJc w:val="left"/>
      <w:pPr>
        <w:ind w:left="6177" w:hanging="360"/>
      </w:pPr>
      <w:rPr>
        <w:rFonts w:ascii="Courier New" w:hAnsi="Courier New" w:cs="Courier New" w:hint="default"/>
      </w:rPr>
    </w:lvl>
    <w:lvl w:ilvl="8" w:tplc="0C0A0005" w:tentative="1">
      <w:start w:val="1"/>
      <w:numFmt w:val="bullet"/>
      <w:lvlText w:val=""/>
      <w:lvlJc w:val="left"/>
      <w:pPr>
        <w:ind w:left="6897" w:hanging="360"/>
      </w:pPr>
      <w:rPr>
        <w:rFonts w:ascii="Wingdings" w:hAnsi="Wingdings" w:hint="default"/>
      </w:rPr>
    </w:lvl>
  </w:abstractNum>
  <w:abstractNum w:abstractNumId="4">
    <w:nsid w:val="196A35EC"/>
    <w:multiLevelType w:val="hybridMultilevel"/>
    <w:tmpl w:val="DE96A4D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nsid w:val="1ADB0A6A"/>
    <w:multiLevelType w:val="hybridMultilevel"/>
    <w:tmpl w:val="8C646992"/>
    <w:lvl w:ilvl="0" w:tplc="EC52BDAE">
      <w:start w:val="1"/>
      <w:numFmt w:val="bullet"/>
      <w:lvlText w:val=""/>
      <w:lvlJc w:val="left"/>
      <w:pPr>
        <w:tabs>
          <w:tab w:val="num" w:pos="1287"/>
        </w:tabs>
        <w:ind w:left="1287" w:hanging="360"/>
      </w:pPr>
      <w:rPr>
        <w:rFonts w:ascii="PanRoman" w:hAnsi="PanRoman" w:hint="default"/>
        <w:color w:val="auto"/>
      </w:rPr>
    </w:lvl>
    <w:lvl w:ilvl="1" w:tplc="0C0A0003" w:tentative="1">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6">
    <w:nsid w:val="1EF37FF6"/>
    <w:multiLevelType w:val="hybridMultilevel"/>
    <w:tmpl w:val="C5D89D8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nsid w:val="31164BCD"/>
    <w:multiLevelType w:val="hybridMultilevel"/>
    <w:tmpl w:val="1A2E9874"/>
    <w:lvl w:ilvl="0" w:tplc="0C0A0001">
      <w:start w:val="1"/>
      <w:numFmt w:val="bullet"/>
      <w:lvlText w:val=""/>
      <w:lvlJc w:val="left"/>
      <w:pPr>
        <w:tabs>
          <w:tab w:val="num" w:pos="2130"/>
        </w:tabs>
        <w:ind w:left="2130" w:hanging="360"/>
      </w:pPr>
      <w:rPr>
        <w:rFonts w:ascii="Symbol" w:hAnsi="Symbol" w:hint="default"/>
      </w:rPr>
    </w:lvl>
    <w:lvl w:ilvl="1" w:tplc="0C0A0003" w:tentative="1">
      <w:start w:val="1"/>
      <w:numFmt w:val="bullet"/>
      <w:lvlText w:val="o"/>
      <w:lvlJc w:val="left"/>
      <w:pPr>
        <w:tabs>
          <w:tab w:val="num" w:pos="2850"/>
        </w:tabs>
        <w:ind w:left="2850" w:hanging="360"/>
      </w:pPr>
      <w:rPr>
        <w:rFonts w:ascii="Courier New" w:hAnsi="Courier New" w:cs="Courier New" w:hint="default"/>
      </w:rPr>
    </w:lvl>
    <w:lvl w:ilvl="2" w:tplc="0C0A0005" w:tentative="1">
      <w:start w:val="1"/>
      <w:numFmt w:val="bullet"/>
      <w:lvlText w:val=""/>
      <w:lvlJc w:val="left"/>
      <w:pPr>
        <w:tabs>
          <w:tab w:val="num" w:pos="3570"/>
        </w:tabs>
        <w:ind w:left="3570" w:hanging="360"/>
      </w:pPr>
      <w:rPr>
        <w:rFonts w:ascii="Wingdings" w:hAnsi="Wingdings" w:hint="default"/>
      </w:rPr>
    </w:lvl>
    <w:lvl w:ilvl="3" w:tplc="0C0A0001" w:tentative="1">
      <w:start w:val="1"/>
      <w:numFmt w:val="bullet"/>
      <w:lvlText w:val=""/>
      <w:lvlJc w:val="left"/>
      <w:pPr>
        <w:tabs>
          <w:tab w:val="num" w:pos="4290"/>
        </w:tabs>
        <w:ind w:left="4290" w:hanging="360"/>
      </w:pPr>
      <w:rPr>
        <w:rFonts w:ascii="Symbol" w:hAnsi="Symbol" w:hint="default"/>
      </w:rPr>
    </w:lvl>
    <w:lvl w:ilvl="4" w:tplc="0C0A0003" w:tentative="1">
      <w:start w:val="1"/>
      <w:numFmt w:val="bullet"/>
      <w:lvlText w:val="o"/>
      <w:lvlJc w:val="left"/>
      <w:pPr>
        <w:tabs>
          <w:tab w:val="num" w:pos="5010"/>
        </w:tabs>
        <w:ind w:left="5010" w:hanging="360"/>
      </w:pPr>
      <w:rPr>
        <w:rFonts w:ascii="Courier New" w:hAnsi="Courier New" w:cs="Courier New" w:hint="default"/>
      </w:rPr>
    </w:lvl>
    <w:lvl w:ilvl="5" w:tplc="0C0A0005" w:tentative="1">
      <w:start w:val="1"/>
      <w:numFmt w:val="bullet"/>
      <w:lvlText w:val=""/>
      <w:lvlJc w:val="left"/>
      <w:pPr>
        <w:tabs>
          <w:tab w:val="num" w:pos="5730"/>
        </w:tabs>
        <w:ind w:left="5730" w:hanging="360"/>
      </w:pPr>
      <w:rPr>
        <w:rFonts w:ascii="Wingdings" w:hAnsi="Wingdings" w:hint="default"/>
      </w:rPr>
    </w:lvl>
    <w:lvl w:ilvl="6" w:tplc="0C0A0001" w:tentative="1">
      <w:start w:val="1"/>
      <w:numFmt w:val="bullet"/>
      <w:lvlText w:val=""/>
      <w:lvlJc w:val="left"/>
      <w:pPr>
        <w:tabs>
          <w:tab w:val="num" w:pos="6450"/>
        </w:tabs>
        <w:ind w:left="6450" w:hanging="360"/>
      </w:pPr>
      <w:rPr>
        <w:rFonts w:ascii="Symbol" w:hAnsi="Symbol" w:hint="default"/>
      </w:rPr>
    </w:lvl>
    <w:lvl w:ilvl="7" w:tplc="0C0A0003" w:tentative="1">
      <w:start w:val="1"/>
      <w:numFmt w:val="bullet"/>
      <w:lvlText w:val="o"/>
      <w:lvlJc w:val="left"/>
      <w:pPr>
        <w:tabs>
          <w:tab w:val="num" w:pos="7170"/>
        </w:tabs>
        <w:ind w:left="7170" w:hanging="360"/>
      </w:pPr>
      <w:rPr>
        <w:rFonts w:ascii="Courier New" w:hAnsi="Courier New" w:cs="Courier New" w:hint="default"/>
      </w:rPr>
    </w:lvl>
    <w:lvl w:ilvl="8" w:tplc="0C0A0005" w:tentative="1">
      <w:start w:val="1"/>
      <w:numFmt w:val="bullet"/>
      <w:lvlText w:val=""/>
      <w:lvlJc w:val="left"/>
      <w:pPr>
        <w:tabs>
          <w:tab w:val="num" w:pos="7890"/>
        </w:tabs>
        <w:ind w:left="7890" w:hanging="360"/>
      </w:pPr>
      <w:rPr>
        <w:rFonts w:ascii="Wingdings" w:hAnsi="Wingdings" w:hint="default"/>
      </w:rPr>
    </w:lvl>
  </w:abstractNum>
  <w:abstractNum w:abstractNumId="8">
    <w:nsid w:val="35276746"/>
    <w:multiLevelType w:val="hybridMultilevel"/>
    <w:tmpl w:val="19B69F28"/>
    <w:lvl w:ilvl="0" w:tplc="C888B9E4">
      <w:start w:val="9"/>
      <w:numFmt w:val="bullet"/>
      <w:lvlText w:val="-"/>
      <w:lvlJc w:val="left"/>
      <w:pPr>
        <w:ind w:left="717" w:hanging="360"/>
      </w:pPr>
      <w:rPr>
        <w:rFonts w:ascii="Calibri" w:eastAsia="Calibri" w:hAnsi="Calibri" w:cs="Arial"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9">
    <w:nsid w:val="3A910C9A"/>
    <w:multiLevelType w:val="hybridMultilevel"/>
    <w:tmpl w:val="32AC65A2"/>
    <w:lvl w:ilvl="0" w:tplc="0C0A0005">
      <w:start w:val="1"/>
      <w:numFmt w:val="bullet"/>
      <w:lvlText w:val=""/>
      <w:lvlJc w:val="left"/>
      <w:pPr>
        <w:ind w:left="1497" w:hanging="360"/>
      </w:pPr>
      <w:rPr>
        <w:rFonts w:ascii="Wingdings" w:hAnsi="Wingdings" w:hint="default"/>
      </w:rPr>
    </w:lvl>
    <w:lvl w:ilvl="1" w:tplc="0C0A0003" w:tentative="1">
      <w:start w:val="1"/>
      <w:numFmt w:val="bullet"/>
      <w:lvlText w:val="o"/>
      <w:lvlJc w:val="left"/>
      <w:pPr>
        <w:ind w:left="2217" w:hanging="360"/>
      </w:pPr>
      <w:rPr>
        <w:rFonts w:ascii="Courier New" w:hAnsi="Courier New" w:cs="Courier New" w:hint="default"/>
      </w:rPr>
    </w:lvl>
    <w:lvl w:ilvl="2" w:tplc="0C0A0005" w:tentative="1">
      <w:start w:val="1"/>
      <w:numFmt w:val="bullet"/>
      <w:lvlText w:val=""/>
      <w:lvlJc w:val="left"/>
      <w:pPr>
        <w:ind w:left="2937" w:hanging="360"/>
      </w:pPr>
      <w:rPr>
        <w:rFonts w:ascii="Wingdings" w:hAnsi="Wingdings" w:hint="default"/>
      </w:rPr>
    </w:lvl>
    <w:lvl w:ilvl="3" w:tplc="0C0A0001" w:tentative="1">
      <w:start w:val="1"/>
      <w:numFmt w:val="bullet"/>
      <w:lvlText w:val=""/>
      <w:lvlJc w:val="left"/>
      <w:pPr>
        <w:ind w:left="3657" w:hanging="360"/>
      </w:pPr>
      <w:rPr>
        <w:rFonts w:ascii="Symbol" w:hAnsi="Symbol" w:hint="default"/>
      </w:rPr>
    </w:lvl>
    <w:lvl w:ilvl="4" w:tplc="0C0A0003" w:tentative="1">
      <w:start w:val="1"/>
      <w:numFmt w:val="bullet"/>
      <w:lvlText w:val="o"/>
      <w:lvlJc w:val="left"/>
      <w:pPr>
        <w:ind w:left="4377" w:hanging="360"/>
      </w:pPr>
      <w:rPr>
        <w:rFonts w:ascii="Courier New" w:hAnsi="Courier New" w:cs="Courier New" w:hint="default"/>
      </w:rPr>
    </w:lvl>
    <w:lvl w:ilvl="5" w:tplc="0C0A0005" w:tentative="1">
      <w:start w:val="1"/>
      <w:numFmt w:val="bullet"/>
      <w:lvlText w:val=""/>
      <w:lvlJc w:val="left"/>
      <w:pPr>
        <w:ind w:left="5097" w:hanging="360"/>
      </w:pPr>
      <w:rPr>
        <w:rFonts w:ascii="Wingdings" w:hAnsi="Wingdings" w:hint="default"/>
      </w:rPr>
    </w:lvl>
    <w:lvl w:ilvl="6" w:tplc="0C0A0001" w:tentative="1">
      <w:start w:val="1"/>
      <w:numFmt w:val="bullet"/>
      <w:lvlText w:val=""/>
      <w:lvlJc w:val="left"/>
      <w:pPr>
        <w:ind w:left="5817" w:hanging="360"/>
      </w:pPr>
      <w:rPr>
        <w:rFonts w:ascii="Symbol" w:hAnsi="Symbol" w:hint="default"/>
      </w:rPr>
    </w:lvl>
    <w:lvl w:ilvl="7" w:tplc="0C0A0003" w:tentative="1">
      <w:start w:val="1"/>
      <w:numFmt w:val="bullet"/>
      <w:lvlText w:val="o"/>
      <w:lvlJc w:val="left"/>
      <w:pPr>
        <w:ind w:left="6537" w:hanging="360"/>
      </w:pPr>
      <w:rPr>
        <w:rFonts w:ascii="Courier New" w:hAnsi="Courier New" w:cs="Courier New" w:hint="default"/>
      </w:rPr>
    </w:lvl>
    <w:lvl w:ilvl="8" w:tplc="0C0A0005" w:tentative="1">
      <w:start w:val="1"/>
      <w:numFmt w:val="bullet"/>
      <w:lvlText w:val=""/>
      <w:lvlJc w:val="left"/>
      <w:pPr>
        <w:ind w:left="7257" w:hanging="360"/>
      </w:pPr>
      <w:rPr>
        <w:rFonts w:ascii="Wingdings" w:hAnsi="Wingdings" w:hint="default"/>
      </w:rPr>
    </w:lvl>
  </w:abstractNum>
  <w:abstractNum w:abstractNumId="10">
    <w:nsid w:val="4AE90904"/>
    <w:multiLevelType w:val="hybridMultilevel"/>
    <w:tmpl w:val="54E09AA2"/>
    <w:lvl w:ilvl="0" w:tplc="0C0A0001">
      <w:start w:val="1"/>
      <w:numFmt w:val="bullet"/>
      <w:lvlText w:val=""/>
      <w:lvlJc w:val="left"/>
      <w:pPr>
        <w:ind w:left="1776" w:hanging="360"/>
      </w:pPr>
      <w:rPr>
        <w:rFonts w:ascii="Symbol" w:hAnsi="Symbol" w:hint="default"/>
      </w:rPr>
    </w:lvl>
    <w:lvl w:ilvl="1" w:tplc="0C0A0003">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1">
    <w:nsid w:val="4F0C444A"/>
    <w:multiLevelType w:val="multilevel"/>
    <w:tmpl w:val="BBE00D24"/>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67667960"/>
    <w:multiLevelType w:val="hybridMultilevel"/>
    <w:tmpl w:val="33827DC0"/>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6C2E7ED0"/>
    <w:multiLevelType w:val="hybridMultilevel"/>
    <w:tmpl w:val="5B4262A2"/>
    <w:lvl w:ilvl="0" w:tplc="452298D2">
      <w:numFmt w:val="bullet"/>
      <w:lvlText w:val=""/>
      <w:lvlJc w:val="left"/>
      <w:pPr>
        <w:ind w:left="720" w:hanging="360"/>
      </w:pPr>
      <w:rPr>
        <w:rFonts w:ascii="Wingdings" w:eastAsia="Calibri" w:hAnsi="Wingding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F9A42FD"/>
    <w:multiLevelType w:val="hybridMultilevel"/>
    <w:tmpl w:val="4B7667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7"/>
  </w:num>
  <w:num w:numId="4">
    <w:abstractNumId w:val="6"/>
  </w:num>
  <w:num w:numId="5">
    <w:abstractNumId w:val="4"/>
  </w:num>
  <w:num w:numId="6">
    <w:abstractNumId w:val="14"/>
  </w:num>
  <w:num w:numId="7">
    <w:abstractNumId w:val="2"/>
  </w:num>
  <w:num w:numId="8">
    <w:abstractNumId w:val="10"/>
  </w:num>
  <w:num w:numId="9">
    <w:abstractNumId w:val="12"/>
  </w:num>
  <w:num w:numId="10">
    <w:abstractNumId w:val="8"/>
  </w:num>
  <w:num w:numId="11">
    <w:abstractNumId w:val="11"/>
  </w:num>
  <w:num w:numId="12">
    <w:abstractNumId w:val="13"/>
  </w:num>
  <w:num w:numId="13">
    <w:abstractNumId w:val="5"/>
  </w:num>
  <w:num w:numId="14">
    <w:abstractNumId w:val="3"/>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708"/>
  <w:hyphenationZone w:val="425"/>
  <w:characterSpacingControl w:val="doNotCompress"/>
  <w:hdrShapeDefaults>
    <o:shapedefaults v:ext="edit" spidmax="3584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556A1"/>
    <w:rsid w:val="00014724"/>
    <w:rsid w:val="00015369"/>
    <w:rsid w:val="0001762B"/>
    <w:rsid w:val="00047833"/>
    <w:rsid w:val="00053184"/>
    <w:rsid w:val="0005730A"/>
    <w:rsid w:val="00061D5C"/>
    <w:rsid w:val="000634FF"/>
    <w:rsid w:val="000641D6"/>
    <w:rsid w:val="000645E3"/>
    <w:rsid w:val="00066F88"/>
    <w:rsid w:val="00086770"/>
    <w:rsid w:val="00087124"/>
    <w:rsid w:val="000A2932"/>
    <w:rsid w:val="000B33A2"/>
    <w:rsid w:val="000C135F"/>
    <w:rsid w:val="000C2B25"/>
    <w:rsid w:val="000C4105"/>
    <w:rsid w:val="000C752A"/>
    <w:rsid w:val="000D19C4"/>
    <w:rsid w:val="000D2299"/>
    <w:rsid w:val="000E5750"/>
    <w:rsid w:val="000F35A7"/>
    <w:rsid w:val="0010355A"/>
    <w:rsid w:val="00104E2A"/>
    <w:rsid w:val="00116F63"/>
    <w:rsid w:val="00122FD2"/>
    <w:rsid w:val="00124E20"/>
    <w:rsid w:val="001264CC"/>
    <w:rsid w:val="001303AF"/>
    <w:rsid w:val="0014749D"/>
    <w:rsid w:val="001535D5"/>
    <w:rsid w:val="001537FD"/>
    <w:rsid w:val="00167333"/>
    <w:rsid w:val="00183437"/>
    <w:rsid w:val="001846CA"/>
    <w:rsid w:val="00190528"/>
    <w:rsid w:val="001A314D"/>
    <w:rsid w:val="001B0668"/>
    <w:rsid w:val="001B63B2"/>
    <w:rsid w:val="001C27B2"/>
    <w:rsid w:val="001D0D9E"/>
    <w:rsid w:val="001E1E4D"/>
    <w:rsid w:val="001E571D"/>
    <w:rsid w:val="001F2DF5"/>
    <w:rsid w:val="001F5E15"/>
    <w:rsid w:val="001F7028"/>
    <w:rsid w:val="0020104D"/>
    <w:rsid w:val="00210791"/>
    <w:rsid w:val="00211B6A"/>
    <w:rsid w:val="0021567B"/>
    <w:rsid w:val="00223186"/>
    <w:rsid w:val="00223361"/>
    <w:rsid w:val="002303E4"/>
    <w:rsid w:val="00246802"/>
    <w:rsid w:val="00257D14"/>
    <w:rsid w:val="00260B1A"/>
    <w:rsid w:val="0026772B"/>
    <w:rsid w:val="002820F2"/>
    <w:rsid w:val="00283FCD"/>
    <w:rsid w:val="0028481B"/>
    <w:rsid w:val="00284969"/>
    <w:rsid w:val="00285A22"/>
    <w:rsid w:val="00286041"/>
    <w:rsid w:val="002871B5"/>
    <w:rsid w:val="002875E5"/>
    <w:rsid w:val="00291F5D"/>
    <w:rsid w:val="00294BC3"/>
    <w:rsid w:val="00296B4F"/>
    <w:rsid w:val="002A1EAA"/>
    <w:rsid w:val="002B63D1"/>
    <w:rsid w:val="002C0110"/>
    <w:rsid w:val="002D0220"/>
    <w:rsid w:val="002D3303"/>
    <w:rsid w:val="002D37AA"/>
    <w:rsid w:val="002E0B41"/>
    <w:rsid w:val="002E5400"/>
    <w:rsid w:val="002E5BCC"/>
    <w:rsid w:val="00300418"/>
    <w:rsid w:val="00300A4C"/>
    <w:rsid w:val="00303512"/>
    <w:rsid w:val="00306BF2"/>
    <w:rsid w:val="003125A2"/>
    <w:rsid w:val="00313726"/>
    <w:rsid w:val="00324A86"/>
    <w:rsid w:val="00327562"/>
    <w:rsid w:val="00331B3C"/>
    <w:rsid w:val="0033661D"/>
    <w:rsid w:val="003477CB"/>
    <w:rsid w:val="00357BD0"/>
    <w:rsid w:val="003651A7"/>
    <w:rsid w:val="00372246"/>
    <w:rsid w:val="0037304F"/>
    <w:rsid w:val="00390CD6"/>
    <w:rsid w:val="003911AA"/>
    <w:rsid w:val="0039438B"/>
    <w:rsid w:val="00395E9D"/>
    <w:rsid w:val="003C4A26"/>
    <w:rsid w:val="003D0069"/>
    <w:rsid w:val="003F0B4C"/>
    <w:rsid w:val="00406BDE"/>
    <w:rsid w:val="004108A9"/>
    <w:rsid w:val="00411172"/>
    <w:rsid w:val="0041446C"/>
    <w:rsid w:val="00415B76"/>
    <w:rsid w:val="00426AFD"/>
    <w:rsid w:val="00431BDE"/>
    <w:rsid w:val="00445063"/>
    <w:rsid w:val="004560C2"/>
    <w:rsid w:val="004652C4"/>
    <w:rsid w:val="004868FF"/>
    <w:rsid w:val="00491832"/>
    <w:rsid w:val="004A71D0"/>
    <w:rsid w:val="004B6901"/>
    <w:rsid w:val="004B7503"/>
    <w:rsid w:val="004C72BB"/>
    <w:rsid w:val="004D0AE2"/>
    <w:rsid w:val="004F0AB8"/>
    <w:rsid w:val="004F4211"/>
    <w:rsid w:val="004F6F81"/>
    <w:rsid w:val="00501EE4"/>
    <w:rsid w:val="005023FB"/>
    <w:rsid w:val="00505817"/>
    <w:rsid w:val="00514174"/>
    <w:rsid w:val="0053744A"/>
    <w:rsid w:val="005408BD"/>
    <w:rsid w:val="00540D0D"/>
    <w:rsid w:val="00547576"/>
    <w:rsid w:val="005562A1"/>
    <w:rsid w:val="005618FD"/>
    <w:rsid w:val="00565F4E"/>
    <w:rsid w:val="00566FD9"/>
    <w:rsid w:val="005805D0"/>
    <w:rsid w:val="00582103"/>
    <w:rsid w:val="005821BB"/>
    <w:rsid w:val="00586CEF"/>
    <w:rsid w:val="0059607D"/>
    <w:rsid w:val="005A1379"/>
    <w:rsid w:val="005A3A2B"/>
    <w:rsid w:val="005B7546"/>
    <w:rsid w:val="005B75E1"/>
    <w:rsid w:val="005C5098"/>
    <w:rsid w:val="005C657F"/>
    <w:rsid w:val="005D4DA7"/>
    <w:rsid w:val="005D57A0"/>
    <w:rsid w:val="005D794B"/>
    <w:rsid w:val="005E513B"/>
    <w:rsid w:val="005F315E"/>
    <w:rsid w:val="00601237"/>
    <w:rsid w:val="0060681B"/>
    <w:rsid w:val="006106D0"/>
    <w:rsid w:val="006154A5"/>
    <w:rsid w:val="006159EF"/>
    <w:rsid w:val="00622B39"/>
    <w:rsid w:val="00626E2D"/>
    <w:rsid w:val="00627A2D"/>
    <w:rsid w:val="00665647"/>
    <w:rsid w:val="006709A9"/>
    <w:rsid w:val="0068787D"/>
    <w:rsid w:val="00691A24"/>
    <w:rsid w:val="006924A4"/>
    <w:rsid w:val="0069253B"/>
    <w:rsid w:val="00692719"/>
    <w:rsid w:val="006A313F"/>
    <w:rsid w:val="006B556E"/>
    <w:rsid w:val="006C4688"/>
    <w:rsid w:val="006D1D1C"/>
    <w:rsid w:val="006D22D2"/>
    <w:rsid w:val="006D72AA"/>
    <w:rsid w:val="006E0F78"/>
    <w:rsid w:val="006E6FA4"/>
    <w:rsid w:val="006F0C4A"/>
    <w:rsid w:val="00701023"/>
    <w:rsid w:val="0070348D"/>
    <w:rsid w:val="00712290"/>
    <w:rsid w:val="00712867"/>
    <w:rsid w:val="00712A09"/>
    <w:rsid w:val="00727EA9"/>
    <w:rsid w:val="007368DB"/>
    <w:rsid w:val="00736E9D"/>
    <w:rsid w:val="007406A1"/>
    <w:rsid w:val="007459AE"/>
    <w:rsid w:val="00746033"/>
    <w:rsid w:val="007531E3"/>
    <w:rsid w:val="00773588"/>
    <w:rsid w:val="00783F11"/>
    <w:rsid w:val="007845AA"/>
    <w:rsid w:val="007A64A0"/>
    <w:rsid w:val="007B3650"/>
    <w:rsid w:val="007B4256"/>
    <w:rsid w:val="007B4809"/>
    <w:rsid w:val="007E57B9"/>
    <w:rsid w:val="007F0538"/>
    <w:rsid w:val="007F141B"/>
    <w:rsid w:val="007F4094"/>
    <w:rsid w:val="0080708E"/>
    <w:rsid w:val="00807C3C"/>
    <w:rsid w:val="008479A5"/>
    <w:rsid w:val="0085164A"/>
    <w:rsid w:val="00854A79"/>
    <w:rsid w:val="00855DA7"/>
    <w:rsid w:val="00861827"/>
    <w:rsid w:val="00864383"/>
    <w:rsid w:val="00874A30"/>
    <w:rsid w:val="008816B2"/>
    <w:rsid w:val="00891EF2"/>
    <w:rsid w:val="008A3C72"/>
    <w:rsid w:val="008A5629"/>
    <w:rsid w:val="008A5B55"/>
    <w:rsid w:val="008B223E"/>
    <w:rsid w:val="008B5773"/>
    <w:rsid w:val="008D218F"/>
    <w:rsid w:val="008D6C93"/>
    <w:rsid w:val="008E7FE7"/>
    <w:rsid w:val="008F5D94"/>
    <w:rsid w:val="009010C9"/>
    <w:rsid w:val="0090200B"/>
    <w:rsid w:val="00911F1C"/>
    <w:rsid w:val="009129E3"/>
    <w:rsid w:val="009143A7"/>
    <w:rsid w:val="009166B3"/>
    <w:rsid w:val="00926DA6"/>
    <w:rsid w:val="00931F22"/>
    <w:rsid w:val="00936849"/>
    <w:rsid w:val="00940817"/>
    <w:rsid w:val="00940A33"/>
    <w:rsid w:val="00942DBD"/>
    <w:rsid w:val="00943C90"/>
    <w:rsid w:val="00944B2A"/>
    <w:rsid w:val="0094557F"/>
    <w:rsid w:val="009471EC"/>
    <w:rsid w:val="00956ED3"/>
    <w:rsid w:val="009606C5"/>
    <w:rsid w:val="00964B2E"/>
    <w:rsid w:val="0097674F"/>
    <w:rsid w:val="00976EA8"/>
    <w:rsid w:val="009809C4"/>
    <w:rsid w:val="009853C6"/>
    <w:rsid w:val="009971A1"/>
    <w:rsid w:val="00997D2E"/>
    <w:rsid w:val="009A286D"/>
    <w:rsid w:val="009A2DE6"/>
    <w:rsid w:val="009A4660"/>
    <w:rsid w:val="009A537D"/>
    <w:rsid w:val="009A7AFD"/>
    <w:rsid w:val="009D0EEA"/>
    <w:rsid w:val="009F2355"/>
    <w:rsid w:val="00A06133"/>
    <w:rsid w:val="00A20AB3"/>
    <w:rsid w:val="00A23CEF"/>
    <w:rsid w:val="00A250A3"/>
    <w:rsid w:val="00A45C72"/>
    <w:rsid w:val="00A47440"/>
    <w:rsid w:val="00A53476"/>
    <w:rsid w:val="00A81410"/>
    <w:rsid w:val="00A82279"/>
    <w:rsid w:val="00A93B5B"/>
    <w:rsid w:val="00AA31FC"/>
    <w:rsid w:val="00AB2223"/>
    <w:rsid w:val="00AD673B"/>
    <w:rsid w:val="00AE1D2E"/>
    <w:rsid w:val="00AE267D"/>
    <w:rsid w:val="00AE6470"/>
    <w:rsid w:val="00AF07B8"/>
    <w:rsid w:val="00AF4063"/>
    <w:rsid w:val="00AF7C75"/>
    <w:rsid w:val="00B07711"/>
    <w:rsid w:val="00B21303"/>
    <w:rsid w:val="00B218AE"/>
    <w:rsid w:val="00B2739F"/>
    <w:rsid w:val="00B3522E"/>
    <w:rsid w:val="00B50BD9"/>
    <w:rsid w:val="00B546BB"/>
    <w:rsid w:val="00B60A8F"/>
    <w:rsid w:val="00B86D3E"/>
    <w:rsid w:val="00B90975"/>
    <w:rsid w:val="00B9155C"/>
    <w:rsid w:val="00B942DB"/>
    <w:rsid w:val="00B94E6D"/>
    <w:rsid w:val="00B95904"/>
    <w:rsid w:val="00BC0CAC"/>
    <w:rsid w:val="00BC2721"/>
    <w:rsid w:val="00BC5FA5"/>
    <w:rsid w:val="00BF0B2E"/>
    <w:rsid w:val="00BF4593"/>
    <w:rsid w:val="00BF62D2"/>
    <w:rsid w:val="00C213F6"/>
    <w:rsid w:val="00C31F99"/>
    <w:rsid w:val="00C32600"/>
    <w:rsid w:val="00C34CC5"/>
    <w:rsid w:val="00C517FE"/>
    <w:rsid w:val="00C5362F"/>
    <w:rsid w:val="00C5683C"/>
    <w:rsid w:val="00C67CAB"/>
    <w:rsid w:val="00C732BE"/>
    <w:rsid w:val="00C73A37"/>
    <w:rsid w:val="00C96388"/>
    <w:rsid w:val="00CA1057"/>
    <w:rsid w:val="00CC1941"/>
    <w:rsid w:val="00CE1575"/>
    <w:rsid w:val="00D15567"/>
    <w:rsid w:val="00D166C9"/>
    <w:rsid w:val="00D17DBE"/>
    <w:rsid w:val="00D31F88"/>
    <w:rsid w:val="00D40E00"/>
    <w:rsid w:val="00D42875"/>
    <w:rsid w:val="00D50F7A"/>
    <w:rsid w:val="00D511D2"/>
    <w:rsid w:val="00D61650"/>
    <w:rsid w:val="00D6252C"/>
    <w:rsid w:val="00D82274"/>
    <w:rsid w:val="00D955F4"/>
    <w:rsid w:val="00DA027A"/>
    <w:rsid w:val="00DA3761"/>
    <w:rsid w:val="00DD1EE4"/>
    <w:rsid w:val="00DE05E1"/>
    <w:rsid w:val="00DE3A12"/>
    <w:rsid w:val="00E01B24"/>
    <w:rsid w:val="00E14EB7"/>
    <w:rsid w:val="00E157F2"/>
    <w:rsid w:val="00E15E7A"/>
    <w:rsid w:val="00E31B19"/>
    <w:rsid w:val="00E405B7"/>
    <w:rsid w:val="00E43DE3"/>
    <w:rsid w:val="00E47710"/>
    <w:rsid w:val="00E53339"/>
    <w:rsid w:val="00E541C4"/>
    <w:rsid w:val="00E5721C"/>
    <w:rsid w:val="00E65713"/>
    <w:rsid w:val="00E718C5"/>
    <w:rsid w:val="00E771A5"/>
    <w:rsid w:val="00E86208"/>
    <w:rsid w:val="00E93037"/>
    <w:rsid w:val="00EA71E5"/>
    <w:rsid w:val="00EA7571"/>
    <w:rsid w:val="00EA7A9E"/>
    <w:rsid w:val="00EB1639"/>
    <w:rsid w:val="00EC4A7D"/>
    <w:rsid w:val="00ED5824"/>
    <w:rsid w:val="00ED751C"/>
    <w:rsid w:val="00EE3D47"/>
    <w:rsid w:val="00EE481F"/>
    <w:rsid w:val="00EE4E09"/>
    <w:rsid w:val="00F019ED"/>
    <w:rsid w:val="00F033D3"/>
    <w:rsid w:val="00F06FB4"/>
    <w:rsid w:val="00F115A4"/>
    <w:rsid w:val="00F17C2C"/>
    <w:rsid w:val="00F36F81"/>
    <w:rsid w:val="00F40786"/>
    <w:rsid w:val="00F45E54"/>
    <w:rsid w:val="00F50F28"/>
    <w:rsid w:val="00F542C4"/>
    <w:rsid w:val="00F556A1"/>
    <w:rsid w:val="00F56247"/>
    <w:rsid w:val="00F61BA4"/>
    <w:rsid w:val="00F717CB"/>
    <w:rsid w:val="00F75679"/>
    <w:rsid w:val="00F80288"/>
    <w:rsid w:val="00F819C0"/>
    <w:rsid w:val="00F919B8"/>
    <w:rsid w:val="00FA0E89"/>
    <w:rsid w:val="00FA1274"/>
    <w:rsid w:val="00FA4BAD"/>
    <w:rsid w:val="00FB000C"/>
    <w:rsid w:val="00FB1673"/>
    <w:rsid w:val="00FC094B"/>
    <w:rsid w:val="00FD0369"/>
    <w:rsid w:val="00FD0878"/>
    <w:rsid w:val="00FD295E"/>
    <w:rsid w:val="00FD7C3A"/>
    <w:rsid w:val="00FE1219"/>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184"/>
    <w:pPr>
      <w:spacing w:after="200" w:line="276" w:lineRule="auto"/>
    </w:pPr>
    <w:rPr>
      <w:sz w:val="22"/>
      <w:szCs w:val="22"/>
      <w:lang w:eastAsia="en-US"/>
    </w:rPr>
  </w:style>
  <w:style w:type="paragraph" w:styleId="Ttulo1">
    <w:name w:val="heading 1"/>
    <w:basedOn w:val="Normal"/>
    <w:next w:val="Normal"/>
    <w:link w:val="Ttulo1Car"/>
    <w:uiPriority w:val="9"/>
    <w:qFormat/>
    <w:rsid w:val="00246802"/>
    <w:pPr>
      <w:keepNext/>
      <w:spacing w:before="240" w:after="60"/>
      <w:outlineLvl w:val="0"/>
    </w:pPr>
    <w:rPr>
      <w:rFonts w:ascii="Cambria" w:eastAsia="Times New Roman" w:hAnsi="Cambria"/>
      <w:b/>
      <w:bCs/>
      <w:kern w:val="32"/>
      <w:sz w:val="32"/>
      <w:szCs w:val="32"/>
      <w:lang/>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303512"/>
    <w:rPr>
      <w:color w:val="0000FF"/>
      <w:u w:val="single"/>
    </w:rPr>
  </w:style>
  <w:style w:type="table" w:styleId="Tablaconcuadrcula">
    <w:name w:val="Table Grid"/>
    <w:basedOn w:val="Tablanormal"/>
    <w:uiPriority w:val="59"/>
    <w:rsid w:val="0030351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Sombreadoclaro-nfasis3">
    <w:name w:val="Light Shading Accent 3"/>
    <w:basedOn w:val="Tablanormal"/>
    <w:uiPriority w:val="60"/>
    <w:rsid w:val="00303512"/>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30351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ncabezado">
    <w:name w:val="header"/>
    <w:basedOn w:val="Normal"/>
    <w:link w:val="EncabezadoCar"/>
    <w:uiPriority w:val="99"/>
    <w:unhideWhenUsed/>
    <w:rsid w:val="00331B3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31B3C"/>
  </w:style>
  <w:style w:type="paragraph" w:styleId="Piedepgina">
    <w:name w:val="footer"/>
    <w:basedOn w:val="Normal"/>
    <w:link w:val="PiedepginaCar"/>
    <w:uiPriority w:val="99"/>
    <w:unhideWhenUsed/>
    <w:rsid w:val="00331B3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31B3C"/>
  </w:style>
  <w:style w:type="paragraph" w:styleId="Textodeglobo">
    <w:name w:val="Balloon Text"/>
    <w:basedOn w:val="Normal"/>
    <w:link w:val="TextodegloboCar"/>
    <w:uiPriority w:val="99"/>
    <w:semiHidden/>
    <w:unhideWhenUsed/>
    <w:rsid w:val="00331B3C"/>
    <w:pPr>
      <w:spacing w:after="0" w:line="240" w:lineRule="auto"/>
    </w:pPr>
    <w:rPr>
      <w:rFonts w:ascii="Tahoma" w:hAnsi="Tahoma"/>
      <w:sz w:val="16"/>
      <w:szCs w:val="16"/>
      <w:lang/>
    </w:rPr>
  </w:style>
  <w:style w:type="character" w:customStyle="1" w:styleId="TextodegloboCar">
    <w:name w:val="Texto de globo Car"/>
    <w:link w:val="Textodeglobo"/>
    <w:uiPriority w:val="99"/>
    <w:semiHidden/>
    <w:rsid w:val="00331B3C"/>
    <w:rPr>
      <w:rFonts w:ascii="Tahoma" w:hAnsi="Tahoma" w:cs="Tahoma"/>
      <w:sz w:val="16"/>
      <w:szCs w:val="16"/>
    </w:rPr>
  </w:style>
  <w:style w:type="character" w:styleId="Textoennegrita">
    <w:name w:val="Strong"/>
    <w:uiPriority w:val="22"/>
    <w:qFormat/>
    <w:rsid w:val="00331B3C"/>
    <w:rPr>
      <w:b/>
      <w:bCs/>
    </w:rPr>
  </w:style>
  <w:style w:type="paragraph" w:customStyle="1" w:styleId="proyectos">
    <w:name w:val="proyectos"/>
    <w:basedOn w:val="Normal"/>
    <w:rsid w:val="001F7028"/>
    <w:pPr>
      <w:spacing w:before="100" w:beforeAutospacing="1" w:after="90" w:line="240" w:lineRule="auto"/>
      <w:jc w:val="both"/>
    </w:pPr>
    <w:rPr>
      <w:rFonts w:ascii="Arial" w:eastAsia="Times New Roman" w:hAnsi="Arial" w:cs="Arial"/>
      <w:sz w:val="24"/>
      <w:szCs w:val="24"/>
      <w:lang w:eastAsia="es-ES"/>
    </w:rPr>
  </w:style>
  <w:style w:type="paragraph" w:styleId="Prrafodelista">
    <w:name w:val="List Paragraph"/>
    <w:basedOn w:val="Normal"/>
    <w:uiPriority w:val="34"/>
    <w:qFormat/>
    <w:rsid w:val="001F7028"/>
    <w:pPr>
      <w:ind w:left="720"/>
      <w:contextualSpacing/>
    </w:pPr>
  </w:style>
  <w:style w:type="paragraph" w:styleId="NormalWeb">
    <w:name w:val="Normal (Web)"/>
    <w:basedOn w:val="Normal"/>
    <w:uiPriority w:val="99"/>
    <w:semiHidden/>
    <w:unhideWhenUsed/>
    <w:rsid w:val="00B90975"/>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Ttulo1Car">
    <w:name w:val="Título 1 Car"/>
    <w:link w:val="Ttulo1"/>
    <w:uiPriority w:val="9"/>
    <w:rsid w:val="00246802"/>
    <w:rPr>
      <w:rFonts w:ascii="Cambria" w:eastAsia="Times New Roman" w:hAnsi="Cambria" w:cs="Times New Roman"/>
      <w:b/>
      <w:bCs/>
      <w:kern w:val="32"/>
      <w:sz w:val="32"/>
      <w:szCs w:val="32"/>
      <w:lang w:eastAsia="en-US"/>
    </w:rPr>
  </w:style>
  <w:style w:type="paragraph" w:styleId="Sinespaciado">
    <w:name w:val="No Spacing"/>
    <w:link w:val="SinespaciadoCar"/>
    <w:uiPriority w:val="1"/>
    <w:qFormat/>
    <w:rsid w:val="00C5362F"/>
    <w:rPr>
      <w:rFonts w:eastAsia="Times New Roman"/>
      <w:sz w:val="22"/>
      <w:szCs w:val="22"/>
    </w:rPr>
  </w:style>
  <w:style w:type="character" w:customStyle="1" w:styleId="SinespaciadoCar">
    <w:name w:val="Sin espaciado Car"/>
    <w:link w:val="Sinespaciado"/>
    <w:uiPriority w:val="1"/>
    <w:rsid w:val="00C5362F"/>
    <w:rPr>
      <w:rFonts w:eastAsia="Times New Roman"/>
      <w:sz w:val="22"/>
      <w:szCs w:val="22"/>
      <w:lang w:bidi="ar-SA"/>
    </w:rPr>
  </w:style>
  <w:style w:type="table" w:customStyle="1" w:styleId="Listamedia11">
    <w:name w:val="Lista media 11"/>
    <w:basedOn w:val="Tablanormal"/>
    <w:uiPriority w:val="65"/>
    <w:rsid w:val="003125A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Default">
    <w:name w:val="Default"/>
    <w:rsid w:val="0070348D"/>
    <w:pPr>
      <w:autoSpaceDE w:val="0"/>
      <w:autoSpaceDN w:val="0"/>
      <w:adjustRightInd w:val="0"/>
    </w:pPr>
    <w:rPr>
      <w:rFonts w:ascii="GKPJMK+Arial,Bold" w:hAnsi="GKPJMK+Arial,Bold" w:cs="GKPJMK+Arial,Bold"/>
      <w:color w:val="000000"/>
      <w:sz w:val="24"/>
      <w:szCs w:val="24"/>
    </w:rPr>
  </w:style>
</w:styles>
</file>

<file path=word/webSettings.xml><?xml version="1.0" encoding="utf-8"?>
<w:webSettings xmlns:r="http://schemas.openxmlformats.org/officeDocument/2006/relationships" xmlns:w="http://schemas.openxmlformats.org/wordprocessingml/2006/main">
  <w:divs>
    <w:div w:id="5442747">
      <w:bodyDiv w:val="1"/>
      <w:marLeft w:val="0"/>
      <w:marRight w:val="0"/>
      <w:marTop w:val="0"/>
      <w:marBottom w:val="0"/>
      <w:divBdr>
        <w:top w:val="none" w:sz="0" w:space="0" w:color="auto"/>
        <w:left w:val="none" w:sz="0" w:space="0" w:color="auto"/>
        <w:bottom w:val="none" w:sz="0" w:space="0" w:color="auto"/>
        <w:right w:val="none" w:sz="0" w:space="0" w:color="auto"/>
      </w:divBdr>
    </w:div>
    <w:div w:id="276984927">
      <w:bodyDiv w:val="1"/>
      <w:marLeft w:val="0"/>
      <w:marRight w:val="0"/>
      <w:marTop w:val="0"/>
      <w:marBottom w:val="0"/>
      <w:divBdr>
        <w:top w:val="none" w:sz="0" w:space="0" w:color="auto"/>
        <w:left w:val="none" w:sz="0" w:space="0" w:color="auto"/>
        <w:bottom w:val="none" w:sz="0" w:space="0" w:color="auto"/>
        <w:right w:val="none" w:sz="0" w:space="0" w:color="auto"/>
      </w:divBdr>
    </w:div>
    <w:div w:id="292948633">
      <w:bodyDiv w:val="1"/>
      <w:marLeft w:val="0"/>
      <w:marRight w:val="0"/>
      <w:marTop w:val="0"/>
      <w:marBottom w:val="0"/>
      <w:divBdr>
        <w:top w:val="none" w:sz="0" w:space="0" w:color="auto"/>
        <w:left w:val="none" w:sz="0" w:space="0" w:color="auto"/>
        <w:bottom w:val="none" w:sz="0" w:space="0" w:color="auto"/>
        <w:right w:val="none" w:sz="0" w:space="0" w:color="auto"/>
      </w:divBdr>
    </w:div>
    <w:div w:id="315190491">
      <w:bodyDiv w:val="1"/>
      <w:marLeft w:val="0"/>
      <w:marRight w:val="0"/>
      <w:marTop w:val="0"/>
      <w:marBottom w:val="0"/>
      <w:divBdr>
        <w:top w:val="none" w:sz="0" w:space="0" w:color="auto"/>
        <w:left w:val="none" w:sz="0" w:space="0" w:color="auto"/>
        <w:bottom w:val="none" w:sz="0" w:space="0" w:color="auto"/>
        <w:right w:val="none" w:sz="0" w:space="0" w:color="auto"/>
      </w:divBdr>
      <w:divsChild>
        <w:div w:id="313605788">
          <w:marLeft w:val="0"/>
          <w:marRight w:val="0"/>
          <w:marTop w:val="0"/>
          <w:marBottom w:val="0"/>
          <w:divBdr>
            <w:top w:val="none" w:sz="0" w:space="0" w:color="auto"/>
            <w:left w:val="none" w:sz="0" w:space="0" w:color="auto"/>
            <w:bottom w:val="none" w:sz="0" w:space="0" w:color="auto"/>
            <w:right w:val="none" w:sz="0" w:space="0" w:color="auto"/>
          </w:divBdr>
          <w:divsChild>
            <w:div w:id="126969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366061">
      <w:bodyDiv w:val="1"/>
      <w:marLeft w:val="0"/>
      <w:marRight w:val="0"/>
      <w:marTop w:val="0"/>
      <w:marBottom w:val="0"/>
      <w:divBdr>
        <w:top w:val="none" w:sz="0" w:space="0" w:color="auto"/>
        <w:left w:val="none" w:sz="0" w:space="0" w:color="auto"/>
        <w:bottom w:val="none" w:sz="0" w:space="0" w:color="auto"/>
        <w:right w:val="none" w:sz="0" w:space="0" w:color="auto"/>
      </w:divBdr>
    </w:div>
    <w:div w:id="1440569051">
      <w:bodyDiv w:val="1"/>
      <w:marLeft w:val="0"/>
      <w:marRight w:val="0"/>
      <w:marTop w:val="0"/>
      <w:marBottom w:val="0"/>
      <w:divBdr>
        <w:top w:val="none" w:sz="0" w:space="0" w:color="auto"/>
        <w:left w:val="none" w:sz="0" w:space="0" w:color="auto"/>
        <w:bottom w:val="none" w:sz="0" w:space="0" w:color="auto"/>
        <w:right w:val="none" w:sz="0" w:space="0" w:color="auto"/>
      </w:divBdr>
      <w:divsChild>
        <w:div w:id="2023626953">
          <w:marLeft w:val="0"/>
          <w:marRight w:val="0"/>
          <w:marTop w:val="0"/>
          <w:marBottom w:val="0"/>
          <w:divBdr>
            <w:top w:val="none" w:sz="0" w:space="0" w:color="auto"/>
            <w:left w:val="none" w:sz="0" w:space="0" w:color="auto"/>
            <w:bottom w:val="none" w:sz="0" w:space="0" w:color="auto"/>
            <w:right w:val="none" w:sz="0" w:space="0" w:color="auto"/>
          </w:divBdr>
          <w:divsChild>
            <w:div w:id="12459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044337">
      <w:bodyDiv w:val="1"/>
      <w:marLeft w:val="0"/>
      <w:marRight w:val="0"/>
      <w:marTop w:val="0"/>
      <w:marBottom w:val="0"/>
      <w:divBdr>
        <w:top w:val="none" w:sz="0" w:space="0" w:color="auto"/>
        <w:left w:val="none" w:sz="0" w:space="0" w:color="auto"/>
        <w:bottom w:val="none" w:sz="0" w:space="0" w:color="auto"/>
        <w:right w:val="none" w:sz="0" w:space="0" w:color="auto"/>
      </w:divBdr>
    </w:div>
    <w:div w:id="1668895787">
      <w:bodyDiv w:val="1"/>
      <w:marLeft w:val="0"/>
      <w:marRight w:val="0"/>
      <w:marTop w:val="0"/>
      <w:marBottom w:val="0"/>
      <w:divBdr>
        <w:top w:val="none" w:sz="0" w:space="0" w:color="auto"/>
        <w:left w:val="none" w:sz="0" w:space="0" w:color="auto"/>
        <w:bottom w:val="none" w:sz="0" w:space="0" w:color="auto"/>
        <w:right w:val="none" w:sz="0" w:space="0" w:color="auto"/>
      </w:divBdr>
    </w:div>
    <w:div w:id="1777366967">
      <w:bodyDiv w:val="1"/>
      <w:marLeft w:val="0"/>
      <w:marRight w:val="0"/>
      <w:marTop w:val="0"/>
      <w:marBottom w:val="0"/>
      <w:divBdr>
        <w:top w:val="none" w:sz="0" w:space="0" w:color="auto"/>
        <w:left w:val="none" w:sz="0" w:space="0" w:color="auto"/>
        <w:bottom w:val="none" w:sz="0" w:space="0" w:color="auto"/>
        <w:right w:val="none" w:sz="0" w:space="0" w:color="auto"/>
      </w:divBdr>
    </w:div>
    <w:div w:id="1935236481">
      <w:bodyDiv w:val="1"/>
      <w:marLeft w:val="0"/>
      <w:marRight w:val="0"/>
      <w:marTop w:val="0"/>
      <w:marBottom w:val="0"/>
      <w:divBdr>
        <w:top w:val="none" w:sz="0" w:space="0" w:color="auto"/>
        <w:left w:val="none" w:sz="0" w:space="0" w:color="auto"/>
        <w:bottom w:val="none" w:sz="0" w:space="0" w:color="auto"/>
        <w:right w:val="none" w:sz="0" w:space="0" w:color="auto"/>
      </w:divBdr>
    </w:div>
    <w:div w:id="1984388062">
      <w:bodyDiv w:val="1"/>
      <w:marLeft w:val="0"/>
      <w:marRight w:val="0"/>
      <w:marTop w:val="0"/>
      <w:marBottom w:val="0"/>
      <w:divBdr>
        <w:top w:val="none" w:sz="0" w:space="0" w:color="auto"/>
        <w:left w:val="none" w:sz="0" w:space="0" w:color="auto"/>
        <w:bottom w:val="none" w:sz="0" w:space="0" w:color="auto"/>
        <w:right w:val="none" w:sz="0" w:space="0" w:color="auto"/>
      </w:divBdr>
    </w:div>
    <w:div w:id="2118787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m.angeles.grande@upm.es" TargetMode="External"/><Relationship Id="rId12" Type="http://schemas.openxmlformats.org/officeDocument/2006/relationships/image" Target="media/image5.png"/><Relationship Id="rId17" Type="http://schemas.openxmlformats.org/officeDocument/2006/relationships/package" Target="embeddings/Hoja_de_c_lculo_de_Microsoft_Office_Excel1.xlsx"/><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686</TotalTime>
  <Pages>22</Pages>
  <Words>4816</Words>
  <Characters>26489</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1</vt:lpstr>
    </vt:vector>
  </TitlesOfParts>
  <Company/>
  <LinksUpToDate>false</LinksUpToDate>
  <CharactersWithSpaces>31243</CharactersWithSpaces>
  <SharedDoc>false</SharedDoc>
  <HLinks>
    <vt:vector size="6" baseType="variant">
      <vt:variant>
        <vt:i4>1638432</vt:i4>
      </vt:variant>
      <vt:variant>
        <vt:i4>0</vt:i4>
      </vt:variant>
      <vt:variant>
        <vt:i4>0</vt:i4>
      </vt:variant>
      <vt:variant>
        <vt:i4>5</vt:i4>
      </vt:variant>
      <vt:variant>
        <vt:lpwstr>mailto:m.angeles.grande@upm.es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usuario</dc:creator>
  <cp:keywords/>
  <cp:lastModifiedBy>usuario</cp:lastModifiedBy>
  <cp:revision>16</cp:revision>
  <cp:lastPrinted>2012-07-24T08:35:00Z</cp:lastPrinted>
  <dcterms:created xsi:type="dcterms:W3CDTF">2012-11-13T10:14:00Z</dcterms:created>
  <dcterms:modified xsi:type="dcterms:W3CDTF">2012-12-10T16:51:00Z</dcterms:modified>
</cp:coreProperties>
</file>